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6C03" w:rsidRPr="00BC6472" w:rsidRDefault="00927842" w:rsidP="00CF6C03">
      <w:pPr>
        <w:pStyle w:val="Title"/>
        <w:ind w:left="2160" w:right="2160"/>
        <w:rPr>
          <w:color w:val="000000"/>
        </w:rPr>
      </w:pPr>
      <w:r>
        <w:rPr>
          <w:noProof/>
          <w:color w:val="000000"/>
        </w:rPr>
        <mc:AlternateContent>
          <mc:Choice Requires="wps">
            <w:drawing>
              <wp:anchor distT="0" distB="0" distL="114300" distR="114300" simplePos="0" relativeHeight="251691008" behindDoc="0" locked="0" layoutInCell="1" allowOverlap="1">
                <wp:simplePos x="0" y="0"/>
                <wp:positionH relativeFrom="column">
                  <wp:posOffset>1759585</wp:posOffset>
                </wp:positionH>
                <wp:positionV relativeFrom="paragraph">
                  <wp:posOffset>149860</wp:posOffset>
                </wp:positionV>
                <wp:extent cx="4772660" cy="937260"/>
                <wp:effectExtent l="0" t="0" r="1905" b="0"/>
                <wp:wrapNone/>
                <wp:docPr id="4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BD" w:rsidRPr="00DB3025" w:rsidRDefault="00AF71BD" w:rsidP="00DB3025">
                            <w:pPr>
                              <w:jc w:val="right"/>
                              <w:rPr>
                                <w:color w:val="632423" w:themeColor="accent2" w:themeShade="80"/>
                                <w:sz w:val="56"/>
                                <w:szCs w:val="56"/>
                              </w:rPr>
                            </w:pPr>
                            <w:r w:rsidRPr="00DB3025">
                              <w:rPr>
                                <w:b/>
                                <w:color w:val="632423" w:themeColor="accent2" w:themeShade="80"/>
                                <w:sz w:val="56"/>
                                <w:szCs w:val="56"/>
                              </w:rPr>
                              <w:t>R</w:t>
                            </w:r>
                            <w:r w:rsidRPr="00DB3025">
                              <w:rPr>
                                <w:b/>
                                <w:smallCaps/>
                                <w:color w:val="632423" w:themeColor="accent2" w:themeShade="80"/>
                                <w:sz w:val="56"/>
                                <w:szCs w:val="56"/>
                              </w:rPr>
                              <w:t>oman</w:t>
                            </w:r>
                            <w:r w:rsidRPr="00DB3025">
                              <w:rPr>
                                <w:color w:val="632423" w:themeColor="accent2" w:themeShade="80"/>
                                <w:sz w:val="56"/>
                                <w:szCs w:val="56"/>
                              </w:rPr>
                              <w:t xml:space="preserve"> </w:t>
                            </w:r>
                            <w:r w:rsidRPr="00DB3025">
                              <w:rPr>
                                <w:b/>
                                <w:color w:val="632423" w:themeColor="accent2" w:themeShade="80"/>
                                <w:sz w:val="56"/>
                                <w:szCs w:val="56"/>
                              </w:rPr>
                              <w:t>C</w:t>
                            </w:r>
                            <w:r w:rsidRPr="00DB3025">
                              <w:rPr>
                                <w:b/>
                                <w:smallCaps/>
                                <w:color w:val="632423" w:themeColor="accent2" w:themeShade="80"/>
                                <w:sz w:val="56"/>
                                <w:szCs w:val="56"/>
                              </w:rPr>
                              <w:t>atholic</w:t>
                            </w:r>
                            <w:r w:rsidRPr="00DB3025">
                              <w:rPr>
                                <w:color w:val="632423" w:themeColor="accent2" w:themeShade="80"/>
                                <w:sz w:val="56"/>
                                <w:szCs w:val="56"/>
                              </w:rPr>
                              <w:t xml:space="preserve"> </w:t>
                            </w:r>
                          </w:p>
                          <w:p w:rsidR="00AF71BD" w:rsidRPr="00DB3025" w:rsidRDefault="00AF71BD" w:rsidP="00DB3025">
                            <w:pPr>
                              <w:jc w:val="right"/>
                              <w:rPr>
                                <w:color w:val="632423" w:themeColor="accent2" w:themeShade="80"/>
                                <w:sz w:val="56"/>
                                <w:szCs w:val="56"/>
                              </w:rPr>
                            </w:pPr>
                            <w:r w:rsidRPr="00DB3025">
                              <w:rPr>
                                <w:b/>
                                <w:color w:val="632423" w:themeColor="accent2" w:themeShade="80"/>
                                <w:sz w:val="56"/>
                                <w:szCs w:val="56"/>
                              </w:rPr>
                              <w:t>D</w:t>
                            </w:r>
                            <w:r w:rsidRPr="00DB3025">
                              <w:rPr>
                                <w:b/>
                                <w:smallCaps/>
                                <w:color w:val="632423" w:themeColor="accent2" w:themeShade="80"/>
                                <w:sz w:val="56"/>
                                <w:szCs w:val="56"/>
                              </w:rPr>
                              <w:t>iocese</w:t>
                            </w:r>
                            <w:r w:rsidRPr="00DB3025">
                              <w:rPr>
                                <w:color w:val="632423" w:themeColor="accent2" w:themeShade="80"/>
                                <w:sz w:val="56"/>
                                <w:szCs w:val="56"/>
                              </w:rPr>
                              <w:t xml:space="preserve"> </w:t>
                            </w:r>
                            <w:r w:rsidRPr="00DB3025">
                              <w:rPr>
                                <w:b/>
                                <w:smallCaps/>
                                <w:color w:val="632423" w:themeColor="accent2" w:themeShade="80"/>
                                <w:sz w:val="56"/>
                                <w:szCs w:val="56"/>
                              </w:rPr>
                              <w:t>of</w:t>
                            </w:r>
                            <w:r w:rsidRPr="00DB3025">
                              <w:rPr>
                                <w:color w:val="632423" w:themeColor="accent2" w:themeShade="80"/>
                                <w:sz w:val="56"/>
                                <w:szCs w:val="56"/>
                              </w:rPr>
                              <w:t xml:space="preserve"> </w:t>
                            </w:r>
                            <w:r w:rsidRPr="00DB3025">
                              <w:rPr>
                                <w:b/>
                                <w:color w:val="632423" w:themeColor="accent2" w:themeShade="80"/>
                                <w:sz w:val="56"/>
                                <w:szCs w:val="56"/>
                              </w:rPr>
                              <w:t>S</w:t>
                            </w:r>
                            <w:r w:rsidRPr="00DB3025">
                              <w:rPr>
                                <w:b/>
                                <w:smallCaps/>
                                <w:color w:val="632423" w:themeColor="accent2" w:themeShade="80"/>
                                <w:sz w:val="56"/>
                                <w:szCs w:val="56"/>
                              </w:rPr>
                              <w:t>t</w:t>
                            </w:r>
                            <w:r w:rsidRPr="00DB3025">
                              <w:rPr>
                                <w:color w:val="632423" w:themeColor="accent2" w:themeShade="80"/>
                                <w:sz w:val="56"/>
                                <w:szCs w:val="56"/>
                              </w:rPr>
                              <w:t xml:space="preserve">. </w:t>
                            </w:r>
                            <w:r w:rsidRPr="00DB3025">
                              <w:rPr>
                                <w:b/>
                                <w:color w:val="632423" w:themeColor="accent2" w:themeShade="80"/>
                                <w:sz w:val="56"/>
                                <w:szCs w:val="56"/>
                              </w:rPr>
                              <w:t>P</w:t>
                            </w:r>
                            <w:r w:rsidRPr="00DB3025">
                              <w:rPr>
                                <w:b/>
                                <w:smallCaps/>
                                <w:color w:val="632423" w:themeColor="accent2" w:themeShade="80"/>
                                <w:sz w:val="56"/>
                                <w:szCs w:val="56"/>
                              </w:rPr>
                              <w:t>etersburg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1" o:spid="_x0000_s1026" type="#_x0000_t202" style="position:absolute;left:0;text-align:left;margin-left:138.55pt;margin-top:11.8pt;width:375.8pt;height:7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" stroked="f">
                <v:textbox>
                  <w:txbxContent>
                    <w:p w:rsidR="00AF71BD" w:rsidRPr="00DB3025" w:rsidRDefault="00AF71BD" w:rsidP="00DB3025">
                      <w:pPr>
                        <w:jc w:val="right"/>
                        <w:rPr>
                          <w:color w:val="632423" w:themeColor="accent2" w:themeShade="80"/>
                          <w:sz w:val="56"/>
                          <w:szCs w:val="56"/>
                        </w:rPr>
                      </w:pPr>
                      <w:r w:rsidRPr="00DB3025">
                        <w:rPr>
                          <w:b/>
                          <w:color w:val="632423" w:themeColor="accent2" w:themeShade="80"/>
                          <w:sz w:val="56"/>
                          <w:szCs w:val="56"/>
                        </w:rPr>
                        <w:t>R</w:t>
                      </w:r>
                      <w:r w:rsidRPr="00DB3025">
                        <w:rPr>
                          <w:b/>
                          <w:smallCaps/>
                          <w:color w:val="632423" w:themeColor="accent2" w:themeShade="80"/>
                          <w:sz w:val="56"/>
                          <w:szCs w:val="56"/>
                        </w:rPr>
                        <w:t>oman</w:t>
                      </w:r>
                      <w:r w:rsidRPr="00DB3025">
                        <w:rPr>
                          <w:color w:val="632423" w:themeColor="accent2" w:themeShade="80"/>
                          <w:sz w:val="56"/>
                          <w:szCs w:val="56"/>
                        </w:rPr>
                        <w:t xml:space="preserve"> </w:t>
                      </w:r>
                      <w:r w:rsidRPr="00DB3025">
                        <w:rPr>
                          <w:b/>
                          <w:color w:val="632423" w:themeColor="accent2" w:themeShade="80"/>
                          <w:sz w:val="56"/>
                          <w:szCs w:val="56"/>
                        </w:rPr>
                        <w:t>C</w:t>
                      </w:r>
                      <w:r w:rsidRPr="00DB3025">
                        <w:rPr>
                          <w:b/>
                          <w:smallCaps/>
                          <w:color w:val="632423" w:themeColor="accent2" w:themeShade="80"/>
                          <w:sz w:val="56"/>
                          <w:szCs w:val="56"/>
                        </w:rPr>
                        <w:t>atholic</w:t>
                      </w:r>
                      <w:r w:rsidRPr="00DB3025">
                        <w:rPr>
                          <w:color w:val="632423" w:themeColor="accent2" w:themeShade="80"/>
                          <w:sz w:val="56"/>
                          <w:szCs w:val="56"/>
                        </w:rPr>
                        <w:t xml:space="preserve"> </w:t>
                      </w:r>
                    </w:p>
                    <w:p w:rsidR="00AF71BD" w:rsidRPr="00DB3025" w:rsidRDefault="00AF71BD" w:rsidP="00DB3025">
                      <w:pPr>
                        <w:jc w:val="right"/>
                        <w:rPr>
                          <w:color w:val="632423" w:themeColor="accent2" w:themeShade="80"/>
                          <w:sz w:val="56"/>
                          <w:szCs w:val="56"/>
                        </w:rPr>
                      </w:pPr>
                      <w:r w:rsidRPr="00DB3025">
                        <w:rPr>
                          <w:b/>
                          <w:color w:val="632423" w:themeColor="accent2" w:themeShade="80"/>
                          <w:sz w:val="56"/>
                          <w:szCs w:val="56"/>
                        </w:rPr>
                        <w:t>D</w:t>
                      </w:r>
                      <w:r w:rsidRPr="00DB3025">
                        <w:rPr>
                          <w:b/>
                          <w:smallCaps/>
                          <w:color w:val="632423" w:themeColor="accent2" w:themeShade="80"/>
                          <w:sz w:val="56"/>
                          <w:szCs w:val="56"/>
                        </w:rPr>
                        <w:t>iocese</w:t>
                      </w:r>
                      <w:r w:rsidRPr="00DB3025">
                        <w:rPr>
                          <w:color w:val="632423" w:themeColor="accent2" w:themeShade="80"/>
                          <w:sz w:val="56"/>
                          <w:szCs w:val="56"/>
                        </w:rPr>
                        <w:t xml:space="preserve"> </w:t>
                      </w:r>
                      <w:r w:rsidRPr="00DB3025">
                        <w:rPr>
                          <w:b/>
                          <w:smallCaps/>
                          <w:color w:val="632423" w:themeColor="accent2" w:themeShade="80"/>
                          <w:sz w:val="56"/>
                          <w:szCs w:val="56"/>
                        </w:rPr>
                        <w:t>of</w:t>
                      </w:r>
                      <w:r w:rsidRPr="00DB3025">
                        <w:rPr>
                          <w:color w:val="632423" w:themeColor="accent2" w:themeShade="80"/>
                          <w:sz w:val="56"/>
                          <w:szCs w:val="56"/>
                        </w:rPr>
                        <w:t xml:space="preserve"> </w:t>
                      </w:r>
                      <w:r w:rsidRPr="00DB3025">
                        <w:rPr>
                          <w:b/>
                          <w:color w:val="632423" w:themeColor="accent2" w:themeShade="80"/>
                          <w:sz w:val="56"/>
                          <w:szCs w:val="56"/>
                        </w:rPr>
                        <w:t>S</w:t>
                      </w:r>
                      <w:r w:rsidRPr="00DB3025">
                        <w:rPr>
                          <w:b/>
                          <w:smallCaps/>
                          <w:color w:val="632423" w:themeColor="accent2" w:themeShade="80"/>
                          <w:sz w:val="56"/>
                          <w:szCs w:val="56"/>
                        </w:rPr>
                        <w:t>t</w:t>
                      </w:r>
                      <w:r w:rsidRPr="00DB3025">
                        <w:rPr>
                          <w:color w:val="632423" w:themeColor="accent2" w:themeShade="80"/>
                          <w:sz w:val="56"/>
                          <w:szCs w:val="56"/>
                        </w:rPr>
                        <w:t xml:space="preserve">. </w:t>
                      </w:r>
                      <w:r w:rsidRPr="00DB3025">
                        <w:rPr>
                          <w:b/>
                          <w:color w:val="632423" w:themeColor="accent2" w:themeShade="80"/>
                          <w:sz w:val="56"/>
                          <w:szCs w:val="56"/>
                        </w:rPr>
                        <w:t>P</w:t>
                      </w:r>
                      <w:r w:rsidRPr="00DB3025">
                        <w:rPr>
                          <w:b/>
                          <w:smallCaps/>
                          <w:color w:val="632423" w:themeColor="accent2" w:themeShade="80"/>
                          <w:sz w:val="56"/>
                          <w:szCs w:val="56"/>
                        </w:rPr>
                        <w:t>etersburg</w:t>
                      </w:r>
                    </w:p>
                  </w:txbxContent>
                </v:textbox>
              </v:shape>
            </w:pict>
          </mc:Fallback>
        </mc:AlternateContent>
      </w:r>
    </w:p>
    <w:p w:rsidR="00CF6C03" w:rsidRPr="00C778C7" w:rsidRDefault="00CF6C03" w:rsidP="00CF6C03"/>
    <w:p w:rsidR="00CF6C03" w:rsidRPr="00C778C7" w:rsidRDefault="00CF6C03" w:rsidP="00CF6C03"/>
    <w:p w:rsidR="00CF6C03" w:rsidRPr="00C778C7" w:rsidRDefault="00CF6C03" w:rsidP="00CF6C03"/>
    <w:p w:rsidR="00CF6C03" w:rsidRPr="00C778C7" w:rsidRDefault="00CF6C03" w:rsidP="00CF6C03"/>
    <w:p w:rsidR="00CF6C03" w:rsidRPr="00C778C7" w:rsidRDefault="00CF6C03" w:rsidP="00CF6C03"/>
    <w:p w:rsidR="00CF6C03" w:rsidRPr="00C778C7" w:rsidRDefault="00927842" w:rsidP="00CF6C03">
      <w:r>
        <w:rPr>
          <w:noProof/>
        </w:rPr>
        <mc:AlternateContent>
          <mc:Choice Requires="wps">
            <w:drawing>
              <wp:anchor distT="0" distB="0" distL="114300" distR="114300" simplePos="0" relativeHeight="251686912" behindDoc="0" locked="0" layoutInCell="1" allowOverlap="1">
                <wp:simplePos x="0" y="0"/>
                <wp:positionH relativeFrom="column">
                  <wp:posOffset>2392680</wp:posOffset>
                </wp:positionH>
                <wp:positionV relativeFrom="paragraph">
                  <wp:posOffset>94615</wp:posOffset>
                </wp:positionV>
                <wp:extent cx="4037965" cy="1145540"/>
                <wp:effectExtent l="1905" t="0" r="0" b="0"/>
                <wp:wrapNone/>
                <wp:docPr id="4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BD" w:rsidRPr="009D2F91" w:rsidRDefault="009B326B" w:rsidP="00CF6C03">
                            <w:pPr>
                              <w:spacing w:after="120"/>
                              <w:jc w:val="right"/>
                              <w:rPr>
                                <w:rFonts w:ascii="Arial" w:hAnsi="Arial" w:cs="Arial"/>
                                <w:b/>
                                <w:sz w:val="56"/>
                              </w:rPr>
                            </w:pPr>
                            <w:r>
                              <w:rPr>
                                <w:rFonts w:ascii="Arial" w:hAnsi="Arial" w:cs="Arial"/>
                                <w:b/>
                                <w:sz w:val="56"/>
                              </w:rPr>
                              <w:t>Time Off Policy</w:t>
                            </w:r>
                          </w:p>
                          <w:p w:rsidR="00AF71BD" w:rsidRPr="009D2F91" w:rsidRDefault="00AF71BD" w:rsidP="00CF6C03">
                            <w:pPr>
                              <w:spacing w:after="120"/>
                              <w:jc w:val="right"/>
                              <w:rPr>
                                <w:rFonts w:ascii="Arial" w:hAnsi="Arial" w:cs="Arial"/>
                                <w:b/>
                                <w:sz w:val="48"/>
                              </w:rPr>
                            </w:pPr>
                            <w:r w:rsidRPr="009D2F91">
                              <w:rPr>
                                <w:rFonts w:ascii="Arial" w:hAnsi="Arial" w:cs="Arial"/>
                                <w:sz w:val="32"/>
                              </w:rPr>
                              <w:t>Revised &amp; Effective as of</w:t>
                            </w:r>
                            <w:r w:rsidRPr="009D2F91">
                              <w:rPr>
                                <w:rFonts w:ascii="Arial" w:hAnsi="Arial" w:cs="Arial"/>
                                <w:sz w:val="32"/>
                              </w:rPr>
                              <w:br/>
                            </w:r>
                            <w:r w:rsidR="00016D11">
                              <w:rPr>
                                <w:rFonts w:ascii="Arial" w:hAnsi="Arial" w:cs="Arial"/>
                                <w:b/>
                                <w:sz w:val="48"/>
                              </w:rPr>
                              <w:t>July 1,</w:t>
                            </w:r>
                            <w:r w:rsidR="00AC3775">
                              <w:rPr>
                                <w:rFonts w:ascii="Arial" w:hAnsi="Arial" w:cs="Arial"/>
                                <w:b/>
                                <w:sz w:val="48"/>
                              </w:rPr>
                              <w:t xml:space="preserve"> 201</w:t>
                            </w:r>
                            <w:r w:rsidR="005C0E0C">
                              <w:rPr>
                                <w:rFonts w:ascii="Arial" w:hAnsi="Arial" w:cs="Arial"/>
                                <w:b/>
                                <w:sz w:val="48"/>
                              </w:rPr>
                              <w:t>8</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7" o:spid="_x0000_s1027" type="#_x0000_t202" style="position:absolute;margin-left:188.4pt;margin-top:7.45pt;width:317.95pt;height:90.2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" stroked="f">
                <v:textbox style="mso-fit-shape-to-text:t" inset="0,0,0,0">
                  <w:txbxContent>
                    <w:p w:rsidR="00AF71BD" w:rsidRPr="009D2F91" w:rsidRDefault="009B326B" w:rsidP="00CF6C03">
                      <w:pPr>
                        <w:spacing w:after="120"/>
                        <w:jc w:val="right"/>
                        <w:rPr>
                          <w:rFonts w:ascii="Arial" w:hAnsi="Arial" w:cs="Arial"/>
                          <w:b/>
                          <w:sz w:val="56"/>
                        </w:rPr>
                      </w:pPr>
                      <w:r>
                        <w:rPr>
                          <w:rFonts w:ascii="Arial" w:hAnsi="Arial" w:cs="Arial"/>
                          <w:b/>
                          <w:sz w:val="56"/>
                        </w:rPr>
                        <w:t>Time Off Policy</w:t>
                      </w:r>
                    </w:p>
                    <w:p w:rsidR="00AF71BD" w:rsidRPr="009D2F91" w:rsidRDefault="00AF71BD" w:rsidP="00CF6C03">
                      <w:pPr>
                        <w:spacing w:after="120"/>
                        <w:jc w:val="right"/>
                        <w:rPr>
                          <w:rFonts w:ascii="Arial" w:hAnsi="Arial" w:cs="Arial"/>
                          <w:b/>
                          <w:sz w:val="48"/>
                        </w:rPr>
                      </w:pPr>
                      <w:r w:rsidRPr="009D2F91">
                        <w:rPr>
                          <w:rFonts w:ascii="Arial" w:hAnsi="Arial" w:cs="Arial"/>
                          <w:sz w:val="32"/>
                        </w:rPr>
                        <w:t>Revised &amp; Effective as of</w:t>
                      </w:r>
                      <w:r w:rsidRPr="009D2F91">
                        <w:rPr>
                          <w:rFonts w:ascii="Arial" w:hAnsi="Arial" w:cs="Arial"/>
                          <w:sz w:val="32"/>
                        </w:rPr>
                        <w:br/>
                      </w:r>
                      <w:r w:rsidR="00016D11">
                        <w:rPr>
                          <w:rFonts w:ascii="Arial" w:hAnsi="Arial" w:cs="Arial"/>
                          <w:b/>
                          <w:sz w:val="48"/>
                        </w:rPr>
                        <w:t>July 1,</w:t>
                      </w:r>
                      <w:r w:rsidR="00AC3775">
                        <w:rPr>
                          <w:rFonts w:ascii="Arial" w:hAnsi="Arial" w:cs="Arial"/>
                          <w:b/>
                          <w:sz w:val="48"/>
                        </w:rPr>
                        <w:t xml:space="preserve"> 201</w:t>
                      </w:r>
                      <w:r w:rsidR="005C0E0C">
                        <w:rPr>
                          <w:rFonts w:ascii="Arial" w:hAnsi="Arial" w:cs="Arial"/>
                          <w:b/>
                          <w:sz w:val="48"/>
                        </w:rPr>
                        <w:t>8</w:t>
                      </w:r>
                    </w:p>
                  </w:txbxContent>
                </v:textbox>
              </v:shape>
            </w:pict>
          </mc:Fallback>
        </mc:AlternateContent>
      </w:r>
    </w:p>
    <w:p w:rsidR="00CF6C03" w:rsidRPr="00C778C7" w:rsidRDefault="00CF6C03" w:rsidP="00CF6C03"/>
    <w:p w:rsidR="00CF6C03" w:rsidRPr="00C778C7" w:rsidRDefault="00CF6C03" w:rsidP="00CF6C03"/>
    <w:p w:rsidR="00CF6C03" w:rsidRPr="00C778C7" w:rsidRDefault="00CF6C03" w:rsidP="00CF6C03"/>
    <w:p w:rsidR="00CF6C03" w:rsidRPr="00C778C7" w:rsidRDefault="00927842" w:rsidP="00CF6C03">
      <w:r>
        <w:rPr>
          <w:noProof/>
          <w:sz w:val="24"/>
        </w:rPr>
        <mc:AlternateContent>
          <mc:Choice Requires="wps">
            <w:drawing>
              <wp:anchor distT="36576" distB="36576" distL="36576" distR="36576" simplePos="0" relativeHeight="251682816" behindDoc="0" locked="0" layoutInCell="1" allowOverlap="1">
                <wp:simplePos x="0" y="0"/>
                <wp:positionH relativeFrom="column">
                  <wp:posOffset>7701915</wp:posOffset>
                </wp:positionH>
                <wp:positionV relativeFrom="paragraph">
                  <wp:posOffset>2790825</wp:posOffset>
                </wp:positionV>
                <wp:extent cx="3499485" cy="1340485"/>
                <wp:effectExtent l="0" t="0" r="0" b="2540"/>
                <wp:wrapNone/>
                <wp:docPr id="4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1340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71BD" w:rsidRDefault="00AF71BD" w:rsidP="00CF6C03">
                            <w:pPr>
                              <w:widowControl w:val="0"/>
                              <w:rPr>
                                <w:b/>
                                <w:bCs/>
                                <w:color w:val="00BFF3"/>
                                <w:sz w:val="96"/>
                                <w:szCs w:val="96"/>
                              </w:rPr>
                            </w:pPr>
                            <w:r>
                              <w:rPr>
                                <w:b/>
                                <w:bCs/>
                                <w:color w:val="00BFF3"/>
                                <w:sz w:val="64"/>
                                <w:szCs w:val="64"/>
                              </w:rPr>
                              <w:t>Employee Benefits</w:t>
                            </w:r>
                            <w:r>
                              <w:rPr>
                                <w:b/>
                                <w:bCs/>
                                <w:color w:val="00BFF3"/>
                                <w:sz w:val="64"/>
                                <w:szCs w:val="64"/>
                              </w:rPr>
                              <w:br/>
                            </w:r>
                            <w:r>
                              <w:rPr>
                                <w:b/>
                                <w:bCs/>
                                <w:color w:val="00BFF3"/>
                                <w:sz w:val="96"/>
                                <w:szCs w:val="96"/>
                              </w:rPr>
                              <w:t>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3" o:spid="_x0000_s1028" type="#_x0000_t202" style="position:absolute;margin-left:606.45pt;margin-top:219.75pt;width:275.55pt;height:105.5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" filled="f" stroked="f" strokecolor="black [0]" insetpen="t">
                <v:textbox inset="2.88pt,2.88pt,2.88pt,2.88pt">
                  <w:txbxContent>
                    <w:p w:rsidR="00AF71BD" w:rsidRDefault="00AF71BD" w:rsidP="00CF6C03">
                      <w:pPr>
                        <w:widowControl w:val="0"/>
                        <w:rPr>
                          <w:b/>
                          <w:bCs/>
                          <w:color w:val="00BFF3"/>
                          <w:sz w:val="96"/>
                          <w:szCs w:val="96"/>
                        </w:rPr>
                      </w:pPr>
                      <w:r>
                        <w:rPr>
                          <w:b/>
                          <w:bCs/>
                          <w:color w:val="00BFF3"/>
                          <w:sz w:val="64"/>
                          <w:szCs w:val="64"/>
                        </w:rPr>
                        <w:t>Employee Benefits</w:t>
                      </w:r>
                      <w:r>
                        <w:rPr>
                          <w:b/>
                          <w:bCs/>
                          <w:color w:val="00BFF3"/>
                          <w:sz w:val="64"/>
                          <w:szCs w:val="64"/>
                        </w:rPr>
                        <w:br/>
                      </w:r>
                      <w:r>
                        <w:rPr>
                          <w:b/>
                          <w:bCs/>
                          <w:color w:val="00BFF3"/>
                          <w:sz w:val="96"/>
                          <w:szCs w:val="96"/>
                        </w:rPr>
                        <w:t>2013</w:t>
                      </w:r>
                    </w:p>
                  </w:txbxContent>
                </v:textbox>
              </v:shape>
            </w:pict>
          </mc:Fallback>
        </mc:AlternateContent>
      </w:r>
      <w:r>
        <w:rPr>
          <w:noProof/>
          <w:sz w:val="24"/>
        </w:rPr>
        <mc:AlternateContent>
          <mc:Choice Requires="wps">
            <w:drawing>
              <wp:anchor distT="36576" distB="36576" distL="36576" distR="36576" simplePos="0" relativeHeight="251683840" behindDoc="0" locked="0" layoutInCell="1" allowOverlap="1">
                <wp:simplePos x="0" y="0"/>
                <wp:positionH relativeFrom="column">
                  <wp:posOffset>7701915</wp:posOffset>
                </wp:positionH>
                <wp:positionV relativeFrom="paragraph">
                  <wp:posOffset>2790825</wp:posOffset>
                </wp:positionV>
                <wp:extent cx="3499485" cy="1340485"/>
                <wp:effectExtent l="0" t="0" r="0" b="2540"/>
                <wp:wrapNone/>
                <wp:docPr id="4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1340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71BD" w:rsidRDefault="00AF71BD" w:rsidP="00CF6C03">
                            <w:pPr>
                              <w:widowControl w:val="0"/>
                              <w:rPr>
                                <w:b/>
                                <w:bCs/>
                                <w:color w:val="00BFF3"/>
                                <w:sz w:val="96"/>
                                <w:szCs w:val="96"/>
                              </w:rPr>
                            </w:pPr>
                            <w:r>
                              <w:rPr>
                                <w:b/>
                                <w:bCs/>
                                <w:color w:val="00BFF3"/>
                                <w:sz w:val="64"/>
                                <w:szCs w:val="64"/>
                              </w:rPr>
                              <w:t>Employee Benefits</w:t>
                            </w:r>
                            <w:r>
                              <w:rPr>
                                <w:b/>
                                <w:bCs/>
                                <w:color w:val="00BFF3"/>
                                <w:sz w:val="64"/>
                                <w:szCs w:val="64"/>
                              </w:rPr>
                              <w:br/>
                            </w:r>
                            <w:r>
                              <w:rPr>
                                <w:b/>
                                <w:bCs/>
                                <w:color w:val="00BFF3"/>
                                <w:sz w:val="96"/>
                                <w:szCs w:val="96"/>
                              </w:rPr>
                              <w:t>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4" o:spid="_x0000_s1029" type="#_x0000_t202" style="position:absolute;margin-left:606.45pt;margin-top:219.75pt;width:275.55pt;height:105.5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" filled="f" stroked="f" strokecolor="black [0]" insetpen="t">
                <v:textbox inset="2.88pt,2.88pt,2.88pt,2.88pt">
                  <w:txbxContent>
                    <w:p w:rsidR="00AF71BD" w:rsidRDefault="00AF71BD" w:rsidP="00CF6C03">
                      <w:pPr>
                        <w:widowControl w:val="0"/>
                        <w:rPr>
                          <w:b/>
                          <w:bCs/>
                          <w:color w:val="00BFF3"/>
                          <w:sz w:val="96"/>
                          <w:szCs w:val="96"/>
                        </w:rPr>
                      </w:pPr>
                      <w:r>
                        <w:rPr>
                          <w:b/>
                          <w:bCs/>
                          <w:color w:val="00BFF3"/>
                          <w:sz w:val="64"/>
                          <w:szCs w:val="64"/>
                        </w:rPr>
                        <w:t>Employee Benefits</w:t>
                      </w:r>
                      <w:r>
                        <w:rPr>
                          <w:b/>
                          <w:bCs/>
                          <w:color w:val="00BFF3"/>
                          <w:sz w:val="64"/>
                          <w:szCs w:val="64"/>
                        </w:rPr>
                        <w:br/>
                      </w:r>
                      <w:r>
                        <w:rPr>
                          <w:b/>
                          <w:bCs/>
                          <w:color w:val="00BFF3"/>
                          <w:sz w:val="96"/>
                          <w:szCs w:val="96"/>
                        </w:rPr>
                        <w:t>2013</w:t>
                      </w:r>
                    </w:p>
                  </w:txbxContent>
                </v:textbox>
              </v:shape>
            </w:pict>
          </mc:Fallback>
        </mc:AlternateContent>
      </w:r>
      <w:r>
        <w:rPr>
          <w:noProof/>
          <w:sz w:val="24"/>
        </w:rPr>
        <mc:AlternateContent>
          <mc:Choice Requires="wps">
            <w:drawing>
              <wp:anchor distT="36576" distB="36576" distL="36576" distR="36576" simplePos="0" relativeHeight="251684864" behindDoc="0" locked="0" layoutInCell="1" allowOverlap="1">
                <wp:simplePos x="0" y="0"/>
                <wp:positionH relativeFrom="column">
                  <wp:posOffset>7701915</wp:posOffset>
                </wp:positionH>
                <wp:positionV relativeFrom="paragraph">
                  <wp:posOffset>2790825</wp:posOffset>
                </wp:positionV>
                <wp:extent cx="3499485" cy="1340485"/>
                <wp:effectExtent l="0" t="0" r="0" b="2540"/>
                <wp:wrapNone/>
                <wp:docPr id="4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1340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71BD" w:rsidRDefault="00AF71BD" w:rsidP="00CF6C03">
                            <w:pPr>
                              <w:widowControl w:val="0"/>
                              <w:rPr>
                                <w:b/>
                                <w:bCs/>
                                <w:color w:val="00BFF3"/>
                                <w:sz w:val="96"/>
                                <w:szCs w:val="96"/>
                              </w:rPr>
                            </w:pPr>
                            <w:r>
                              <w:rPr>
                                <w:b/>
                                <w:bCs/>
                                <w:color w:val="00BFF3"/>
                                <w:sz w:val="64"/>
                                <w:szCs w:val="64"/>
                              </w:rPr>
                              <w:t>Employee Benefits</w:t>
                            </w:r>
                            <w:r>
                              <w:rPr>
                                <w:b/>
                                <w:bCs/>
                                <w:color w:val="00BFF3"/>
                                <w:sz w:val="64"/>
                                <w:szCs w:val="64"/>
                              </w:rPr>
                              <w:br/>
                            </w:r>
                            <w:r>
                              <w:rPr>
                                <w:b/>
                                <w:bCs/>
                                <w:color w:val="00BFF3"/>
                                <w:sz w:val="96"/>
                                <w:szCs w:val="96"/>
                              </w:rPr>
                              <w:t>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5" o:spid="_x0000_s1030" type="#_x0000_t202" style="position:absolute;margin-left:606.45pt;margin-top:219.75pt;width:275.55pt;height:105.5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" filled="f" stroked="f" strokecolor="black [0]" insetpen="t">
                <v:textbox inset="2.88pt,2.88pt,2.88pt,2.88pt">
                  <w:txbxContent>
                    <w:p w:rsidR="00AF71BD" w:rsidRDefault="00AF71BD" w:rsidP="00CF6C03">
                      <w:pPr>
                        <w:widowControl w:val="0"/>
                        <w:rPr>
                          <w:b/>
                          <w:bCs/>
                          <w:color w:val="00BFF3"/>
                          <w:sz w:val="96"/>
                          <w:szCs w:val="96"/>
                        </w:rPr>
                      </w:pPr>
                      <w:r>
                        <w:rPr>
                          <w:b/>
                          <w:bCs/>
                          <w:color w:val="00BFF3"/>
                          <w:sz w:val="64"/>
                          <w:szCs w:val="64"/>
                        </w:rPr>
                        <w:t>Employee Benefits</w:t>
                      </w:r>
                      <w:r>
                        <w:rPr>
                          <w:b/>
                          <w:bCs/>
                          <w:color w:val="00BFF3"/>
                          <w:sz w:val="64"/>
                          <w:szCs w:val="64"/>
                        </w:rPr>
                        <w:br/>
                      </w:r>
                      <w:r>
                        <w:rPr>
                          <w:b/>
                          <w:bCs/>
                          <w:color w:val="00BFF3"/>
                          <w:sz w:val="96"/>
                          <w:szCs w:val="96"/>
                        </w:rPr>
                        <w:t>2013</w:t>
                      </w:r>
                    </w:p>
                  </w:txbxContent>
                </v:textbox>
              </v:shape>
            </w:pict>
          </mc:Fallback>
        </mc:AlternateContent>
      </w:r>
      <w:r>
        <w:rPr>
          <w:noProof/>
          <w:sz w:val="24"/>
        </w:rPr>
        <mc:AlternateContent>
          <mc:Choice Requires="wps">
            <w:drawing>
              <wp:anchor distT="36576" distB="36576" distL="36576" distR="36576" simplePos="0" relativeHeight="251685888" behindDoc="0" locked="0" layoutInCell="1" allowOverlap="1">
                <wp:simplePos x="0" y="0"/>
                <wp:positionH relativeFrom="column">
                  <wp:posOffset>7701915</wp:posOffset>
                </wp:positionH>
                <wp:positionV relativeFrom="paragraph">
                  <wp:posOffset>2790825</wp:posOffset>
                </wp:positionV>
                <wp:extent cx="3499485" cy="1340485"/>
                <wp:effectExtent l="0" t="0" r="0" b="2540"/>
                <wp:wrapNone/>
                <wp:docPr id="3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1340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71BD" w:rsidRDefault="00AF71BD" w:rsidP="00CF6C03">
                            <w:pPr>
                              <w:widowControl w:val="0"/>
                              <w:rPr>
                                <w:b/>
                                <w:bCs/>
                                <w:color w:val="00BFF3"/>
                                <w:sz w:val="96"/>
                                <w:szCs w:val="96"/>
                              </w:rPr>
                            </w:pPr>
                            <w:r>
                              <w:rPr>
                                <w:b/>
                                <w:bCs/>
                                <w:color w:val="00BFF3"/>
                                <w:sz w:val="64"/>
                                <w:szCs w:val="64"/>
                              </w:rPr>
                              <w:t>Employee Benefits</w:t>
                            </w:r>
                            <w:r>
                              <w:rPr>
                                <w:b/>
                                <w:bCs/>
                                <w:color w:val="00BFF3"/>
                                <w:sz w:val="64"/>
                                <w:szCs w:val="64"/>
                              </w:rPr>
                              <w:br/>
                            </w:r>
                            <w:r>
                              <w:rPr>
                                <w:b/>
                                <w:bCs/>
                                <w:color w:val="00BFF3"/>
                                <w:sz w:val="96"/>
                                <w:szCs w:val="96"/>
                              </w:rPr>
                              <w:t>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6" o:spid="_x0000_s1031" type="#_x0000_t202" style="position:absolute;margin-left:606.45pt;margin-top:219.75pt;width:275.55pt;height:105.5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" filled="f" stroked="f" strokecolor="black [0]" insetpen="t">
                <v:textbox inset="2.88pt,2.88pt,2.88pt,2.88pt">
                  <w:txbxContent>
                    <w:p w:rsidR="00AF71BD" w:rsidRDefault="00AF71BD" w:rsidP="00CF6C03">
                      <w:pPr>
                        <w:widowControl w:val="0"/>
                        <w:rPr>
                          <w:b/>
                          <w:bCs/>
                          <w:color w:val="00BFF3"/>
                          <w:sz w:val="96"/>
                          <w:szCs w:val="96"/>
                        </w:rPr>
                      </w:pPr>
                      <w:r>
                        <w:rPr>
                          <w:b/>
                          <w:bCs/>
                          <w:color w:val="00BFF3"/>
                          <w:sz w:val="64"/>
                          <w:szCs w:val="64"/>
                        </w:rPr>
                        <w:t>Employee Benefits</w:t>
                      </w:r>
                      <w:r>
                        <w:rPr>
                          <w:b/>
                          <w:bCs/>
                          <w:color w:val="00BFF3"/>
                          <w:sz w:val="64"/>
                          <w:szCs w:val="64"/>
                        </w:rPr>
                        <w:br/>
                      </w:r>
                      <w:r>
                        <w:rPr>
                          <w:b/>
                          <w:bCs/>
                          <w:color w:val="00BFF3"/>
                          <w:sz w:val="96"/>
                          <w:szCs w:val="96"/>
                        </w:rPr>
                        <w:t>2013</w:t>
                      </w:r>
                    </w:p>
                  </w:txbxContent>
                </v:textbox>
              </v:shape>
            </w:pict>
          </mc:Fallback>
        </mc:AlternateContent>
      </w:r>
    </w:p>
    <w:p w:rsidR="00CF6C03" w:rsidRPr="00C778C7" w:rsidRDefault="00CF6C03" w:rsidP="00CF6C03"/>
    <w:p w:rsidR="00CF6C03" w:rsidRPr="00C778C7" w:rsidRDefault="00CF6C03" w:rsidP="00CF6C03"/>
    <w:p w:rsidR="00CF6C03" w:rsidRPr="00C778C7" w:rsidRDefault="00CF6C03" w:rsidP="00CF6C03"/>
    <w:p w:rsidR="00CF6C03" w:rsidRPr="00C778C7" w:rsidRDefault="00CF6C03" w:rsidP="00CF6C03"/>
    <w:p w:rsidR="00CF6C03" w:rsidRPr="00C778C7" w:rsidRDefault="007F4A64" w:rsidP="00CF6C03">
      <w:r>
        <w:rPr>
          <w:noProof/>
        </w:rPr>
        <w:drawing>
          <wp:anchor distT="0" distB="0" distL="114300" distR="114300" simplePos="0" relativeHeight="251689984" behindDoc="0" locked="0" layoutInCell="1" allowOverlap="1" wp14:anchorId="21BF25B6" wp14:editId="3D168C63">
            <wp:simplePos x="0" y="0"/>
            <wp:positionH relativeFrom="column">
              <wp:posOffset>-519151</wp:posOffset>
            </wp:positionH>
            <wp:positionV relativeFrom="paragraph">
              <wp:posOffset>47625</wp:posOffset>
            </wp:positionV>
            <wp:extent cx="1066348" cy="1190565"/>
            <wp:effectExtent l="0" t="0" r="0" b="0"/>
            <wp:wrapNone/>
            <wp:docPr id="2" name="Picture 1" descr="http://home.catholicweb.com/diosp/images/homepage_buttons/forward_in_faith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catholicweb.com/diosp/images/homepage_buttons/forward_in_faith_v2.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7524" r="58785"/>
                    <a:stretch/>
                  </pic:blipFill>
                  <pic:spPr bwMode="auto">
                    <a:xfrm>
                      <a:off x="0" y="0"/>
                      <a:ext cx="1066348" cy="1190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7842">
        <w:rPr>
          <w:noProof/>
          <w:color w:val="000000"/>
        </w:rPr>
        <mc:AlternateContent>
          <mc:Choice Requires="wps">
            <w:drawing>
              <wp:anchor distT="0" distB="0" distL="114300" distR="114300" simplePos="0" relativeHeight="251679744" behindDoc="0" locked="0" layoutInCell="1" allowOverlap="1">
                <wp:simplePos x="0" y="0"/>
                <wp:positionH relativeFrom="column">
                  <wp:posOffset>-637540</wp:posOffset>
                </wp:positionH>
                <wp:positionV relativeFrom="paragraph">
                  <wp:posOffset>1905</wp:posOffset>
                </wp:positionV>
                <wp:extent cx="1291590" cy="1291590"/>
                <wp:effectExtent l="29210" t="30480" r="31750" b="30480"/>
                <wp:wrapNone/>
                <wp:docPr id="38"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1291590"/>
                        </a:xfrm>
                        <a:prstGeom prst="rect">
                          <a:avLst/>
                        </a:prstGeom>
                        <a:solidFill>
                          <a:srgbClr val="EEE7B4"/>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94E92" id="Rectangle 231" o:spid="_x0000_s1026" style="position:absolute;margin-left:-50.2pt;margin-top:.15pt;width:101.7pt;height:10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" fillcolor="#eee7b4" strokeweight="4.5pt"/>
            </w:pict>
          </mc:Fallback>
        </mc:AlternateContent>
      </w:r>
    </w:p>
    <w:p w:rsidR="00CF6C03" w:rsidRPr="00C778C7" w:rsidRDefault="00CF6C03" w:rsidP="00CF6C03"/>
    <w:p w:rsidR="00CF6C03" w:rsidRPr="00C778C7" w:rsidRDefault="00CF6C03" w:rsidP="00CF6C03"/>
    <w:p w:rsidR="00CF6C03" w:rsidRPr="00C778C7" w:rsidRDefault="00CF6C03" w:rsidP="00CF6C03"/>
    <w:p w:rsidR="00CF6C03" w:rsidRPr="00C778C7" w:rsidRDefault="00CF6C03" w:rsidP="00CF6C03"/>
    <w:p w:rsidR="00CF6C03" w:rsidRPr="00C778C7" w:rsidRDefault="00CF6C03" w:rsidP="00CF6C03">
      <w:pPr>
        <w:tabs>
          <w:tab w:val="left" w:pos="5800"/>
        </w:tabs>
      </w:pPr>
      <w:r>
        <w:tab/>
      </w:r>
      <w:r w:rsidR="00927842">
        <w:rPr>
          <w:noProof/>
          <w:sz w:val="24"/>
        </w:rPr>
        <mc:AlternateContent>
          <mc:Choice Requires="wps">
            <w:drawing>
              <wp:anchor distT="36576" distB="36576" distL="36576" distR="36576" simplePos="0" relativeHeight="251681792" behindDoc="0" locked="0" layoutInCell="1" allowOverlap="1">
                <wp:simplePos x="0" y="0"/>
                <wp:positionH relativeFrom="column">
                  <wp:posOffset>7701915</wp:posOffset>
                </wp:positionH>
                <wp:positionV relativeFrom="paragraph">
                  <wp:posOffset>2790825</wp:posOffset>
                </wp:positionV>
                <wp:extent cx="3499485" cy="1340485"/>
                <wp:effectExtent l="0" t="0" r="0" b="2540"/>
                <wp:wrapNone/>
                <wp:docPr id="3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1340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71BD" w:rsidRDefault="00AF71BD" w:rsidP="00CF6C03">
                            <w:pPr>
                              <w:widowControl w:val="0"/>
                              <w:rPr>
                                <w:b/>
                                <w:bCs/>
                                <w:color w:val="00BFF3"/>
                                <w:sz w:val="96"/>
                                <w:szCs w:val="96"/>
                              </w:rPr>
                            </w:pPr>
                            <w:r>
                              <w:rPr>
                                <w:b/>
                                <w:bCs/>
                                <w:color w:val="00BFF3"/>
                                <w:sz w:val="64"/>
                                <w:szCs w:val="64"/>
                              </w:rPr>
                              <w:t>Employee Benefits</w:t>
                            </w:r>
                            <w:r>
                              <w:rPr>
                                <w:b/>
                                <w:bCs/>
                                <w:color w:val="00BFF3"/>
                                <w:sz w:val="64"/>
                                <w:szCs w:val="64"/>
                              </w:rPr>
                              <w:br/>
                            </w:r>
                            <w:r>
                              <w:rPr>
                                <w:b/>
                                <w:bCs/>
                                <w:color w:val="00BFF3"/>
                                <w:sz w:val="96"/>
                                <w:szCs w:val="96"/>
                              </w:rPr>
                              <w:t>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2" o:spid="_x0000_s1032" type="#_x0000_t202" style="position:absolute;margin-left:606.45pt;margin-top:219.75pt;width:275.55pt;height:105.5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" filled="f" stroked="f" strokecolor="black [0]" insetpen="t">
                <v:textbox inset="2.88pt,2.88pt,2.88pt,2.88pt">
                  <w:txbxContent>
                    <w:p w:rsidR="00AF71BD" w:rsidRDefault="00AF71BD" w:rsidP="00CF6C03">
                      <w:pPr>
                        <w:widowControl w:val="0"/>
                        <w:rPr>
                          <w:b/>
                          <w:bCs/>
                          <w:color w:val="00BFF3"/>
                          <w:sz w:val="96"/>
                          <w:szCs w:val="96"/>
                        </w:rPr>
                      </w:pPr>
                      <w:r>
                        <w:rPr>
                          <w:b/>
                          <w:bCs/>
                          <w:color w:val="00BFF3"/>
                          <w:sz w:val="64"/>
                          <w:szCs w:val="64"/>
                        </w:rPr>
                        <w:t>Employee Benefits</w:t>
                      </w:r>
                      <w:r>
                        <w:rPr>
                          <w:b/>
                          <w:bCs/>
                          <w:color w:val="00BFF3"/>
                          <w:sz w:val="64"/>
                          <w:szCs w:val="64"/>
                        </w:rPr>
                        <w:br/>
                      </w:r>
                      <w:r>
                        <w:rPr>
                          <w:b/>
                          <w:bCs/>
                          <w:color w:val="00BFF3"/>
                          <w:sz w:val="96"/>
                          <w:szCs w:val="96"/>
                        </w:rPr>
                        <w:t>2013</w:t>
                      </w:r>
                    </w:p>
                  </w:txbxContent>
                </v:textbox>
              </v:shape>
            </w:pict>
          </mc:Fallback>
        </mc:AlternateContent>
      </w:r>
    </w:p>
    <w:p w:rsidR="00CF6C03" w:rsidRPr="00C778C7" w:rsidRDefault="00CF6C03" w:rsidP="00CF6C03"/>
    <w:p w:rsidR="00CF6C03" w:rsidRPr="00C778C7" w:rsidRDefault="00CF6C03" w:rsidP="00CF6C03">
      <w:pPr>
        <w:pStyle w:val="Title"/>
        <w:ind w:left="2160" w:right="2160"/>
      </w:pPr>
    </w:p>
    <w:p w:rsidR="00CF6C03" w:rsidRPr="006E273E" w:rsidRDefault="00CF6C03" w:rsidP="00CF6C03">
      <w:pPr>
        <w:pStyle w:val="Title"/>
        <w:tabs>
          <w:tab w:val="left" w:pos="5140"/>
        </w:tabs>
        <w:ind w:left="2160" w:right="2160"/>
        <w:jc w:val="left"/>
      </w:pPr>
      <w:r>
        <w:tab/>
      </w:r>
    </w:p>
    <w:p w:rsidR="00CF6C03" w:rsidRPr="00BC6472" w:rsidRDefault="00C4407A" w:rsidP="00CF6C03">
      <w:pPr>
        <w:pStyle w:val="Title"/>
        <w:ind w:left="2160" w:right="2160"/>
        <w:rPr>
          <w:color w:val="000000"/>
        </w:rPr>
      </w:pPr>
      <w:r>
        <w:rPr>
          <w:noProof/>
          <w:color w:val="000000"/>
        </w:rPr>
        <mc:AlternateContent>
          <mc:Choice Requires="wps">
            <w:drawing>
              <wp:anchor distT="0" distB="0" distL="114300" distR="114300" simplePos="0" relativeHeight="251696128" behindDoc="0" locked="0" layoutInCell="1" allowOverlap="1" wp14:anchorId="0003CD6E" wp14:editId="2CEC9D20">
                <wp:simplePos x="0" y="0"/>
                <wp:positionH relativeFrom="column">
                  <wp:posOffset>-637540</wp:posOffset>
                </wp:positionH>
                <wp:positionV relativeFrom="paragraph">
                  <wp:posOffset>111125</wp:posOffset>
                </wp:positionV>
                <wp:extent cx="1291590" cy="1291590"/>
                <wp:effectExtent l="19050" t="19050" r="41910" b="41910"/>
                <wp:wrapNone/>
                <wp:docPr id="5"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1291590"/>
                        </a:xfrm>
                        <a:prstGeom prst="rect">
                          <a:avLst/>
                        </a:prstGeom>
                        <a:solidFill>
                          <a:srgbClr val="4F81BD"/>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6750A" id="Rectangle 227" o:spid="_x0000_s1026" style="position:absolute;margin-left:-50.2pt;margin-top:8.75pt;width:101.7pt;height:10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" fillcolor="#4f81bd" strokeweight="4.5pt"/>
            </w:pict>
          </mc:Fallback>
        </mc:AlternateContent>
      </w:r>
      <w:r w:rsidR="00927842">
        <w:rPr>
          <w:noProof/>
          <w:color w:val="000000"/>
        </w:rPr>
        <mc:AlternateContent>
          <mc:Choice Requires="wps">
            <w:drawing>
              <wp:anchor distT="0" distB="0" distL="114300" distR="114300" simplePos="0" relativeHeight="251678720" behindDoc="0" locked="0" layoutInCell="1" allowOverlap="1">
                <wp:simplePos x="0" y="0"/>
                <wp:positionH relativeFrom="column">
                  <wp:posOffset>985520</wp:posOffset>
                </wp:positionH>
                <wp:positionV relativeFrom="paragraph">
                  <wp:posOffset>114935</wp:posOffset>
                </wp:positionV>
                <wp:extent cx="1291590" cy="1291590"/>
                <wp:effectExtent l="33020" t="29210" r="37465" b="31750"/>
                <wp:wrapNone/>
                <wp:docPr id="35"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129159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FE4F6C" id="Rectangle 230" o:spid="_x0000_s1026" style="position:absolute;margin-left:77.6pt;margin-top:9.05pt;width:101.7pt;height:10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" strokeweight="4.5pt"/>
            </w:pict>
          </mc:Fallback>
        </mc:AlternateContent>
      </w:r>
      <w:r w:rsidR="00927842">
        <w:rPr>
          <w:noProof/>
          <w:color w:val="000000"/>
        </w:rPr>
        <mc:AlternateContent>
          <mc:Choice Requires="wps">
            <w:drawing>
              <wp:anchor distT="0" distB="0" distL="114300" distR="114300" simplePos="0" relativeHeight="251675648" behindDoc="0" locked="0" layoutInCell="1" allowOverlap="1">
                <wp:simplePos x="0" y="0"/>
                <wp:positionH relativeFrom="column">
                  <wp:posOffset>2616200</wp:posOffset>
                </wp:positionH>
                <wp:positionV relativeFrom="paragraph">
                  <wp:posOffset>1734185</wp:posOffset>
                </wp:positionV>
                <wp:extent cx="1291590" cy="1291590"/>
                <wp:effectExtent l="19050" t="19050" r="41910" b="41910"/>
                <wp:wrapNone/>
                <wp:docPr id="3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1291590"/>
                        </a:xfrm>
                        <a:prstGeom prst="rect">
                          <a:avLst/>
                        </a:prstGeom>
                        <a:solidFill>
                          <a:schemeClr val="accent1"/>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1862B" id="Rectangle 227" o:spid="_x0000_s1026" style="position:absolute;margin-left:206pt;margin-top:136.55pt;width:101.7pt;height:10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" fillcolor="#4f81bd [3204]" strokeweight="4.5pt"/>
            </w:pict>
          </mc:Fallback>
        </mc:AlternateContent>
      </w:r>
      <w:r w:rsidR="00927842">
        <w:rPr>
          <w:noProof/>
          <w:color w:val="000000"/>
        </w:rPr>
        <mc:AlternateContent>
          <mc:Choice Requires="wps">
            <w:drawing>
              <wp:anchor distT="0" distB="0" distL="114300" distR="114300" simplePos="0" relativeHeight="251674624" behindDoc="0" locked="0" layoutInCell="1" allowOverlap="1">
                <wp:simplePos x="0" y="0"/>
                <wp:positionH relativeFrom="column">
                  <wp:posOffset>993140</wp:posOffset>
                </wp:positionH>
                <wp:positionV relativeFrom="paragraph">
                  <wp:posOffset>1745615</wp:posOffset>
                </wp:positionV>
                <wp:extent cx="1291590" cy="1291590"/>
                <wp:effectExtent l="31115" t="31115" r="29845" b="29845"/>
                <wp:wrapNone/>
                <wp:docPr id="3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1291590"/>
                        </a:xfrm>
                        <a:prstGeom prst="rect">
                          <a:avLst/>
                        </a:prstGeom>
                        <a:solidFill>
                          <a:schemeClr val="tx1">
                            <a:lumMod val="100000"/>
                            <a:lumOff val="0"/>
                          </a:schemeClr>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6A5E63" id="Rectangle 226" o:spid="_x0000_s1026" style="position:absolute;margin-left:78.2pt;margin-top:137.45pt;width:101.7pt;height:10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" fillcolor="black [3213]" strokeweight="4.5pt"/>
            </w:pict>
          </mc:Fallback>
        </mc:AlternateContent>
      </w:r>
      <w:r w:rsidR="00927842">
        <w:rPr>
          <w:noProof/>
          <w:color w:val="000000"/>
        </w:rPr>
        <mc:AlternateContent>
          <mc:Choice Requires="wps">
            <w:drawing>
              <wp:anchor distT="0" distB="0" distL="114300" distR="114300" simplePos="0" relativeHeight="251673600" behindDoc="0" locked="0" layoutInCell="1" allowOverlap="1">
                <wp:simplePos x="0" y="0"/>
                <wp:positionH relativeFrom="column">
                  <wp:posOffset>-633730</wp:posOffset>
                </wp:positionH>
                <wp:positionV relativeFrom="paragraph">
                  <wp:posOffset>1741805</wp:posOffset>
                </wp:positionV>
                <wp:extent cx="1291590" cy="1291590"/>
                <wp:effectExtent l="33020" t="36830" r="37465" b="33655"/>
                <wp:wrapNone/>
                <wp:docPr id="3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129159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A21DD" id="Rectangle 225" o:spid="_x0000_s1026" style="position:absolute;margin-left:-49.9pt;margin-top:137.15pt;width:101.7pt;height:10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" strokeweight="4.5pt"/>
            </w:pict>
          </mc:Fallback>
        </mc:AlternateContent>
      </w:r>
      <w:r w:rsidR="00CF6C03" w:rsidRPr="006E273E">
        <w:br w:type="page"/>
      </w:r>
    </w:p>
    <w:p w:rsidR="006E0FB3" w:rsidRPr="00BC6472" w:rsidRDefault="006E0FB3">
      <w:pPr>
        <w:pStyle w:val="Title"/>
        <w:rPr>
          <w:color w:val="000000"/>
        </w:rPr>
      </w:pPr>
    </w:p>
    <w:p w:rsidR="006E0FB3" w:rsidRPr="00BC6472" w:rsidRDefault="006E0FB3">
      <w:pPr>
        <w:pStyle w:val="Title"/>
        <w:rPr>
          <w:color w:val="000000"/>
        </w:rPr>
      </w:pPr>
    </w:p>
    <w:p w:rsidR="006E0FB3" w:rsidRPr="00BC6472" w:rsidRDefault="006E0FB3">
      <w:pPr>
        <w:pStyle w:val="Title"/>
        <w:rPr>
          <w:color w:val="000000"/>
        </w:rPr>
      </w:pPr>
    </w:p>
    <w:p w:rsidR="006E0FB3" w:rsidRPr="00BC6472" w:rsidRDefault="006E0FB3">
      <w:pPr>
        <w:pStyle w:val="Title"/>
        <w:rPr>
          <w:color w:val="000000"/>
        </w:rPr>
      </w:pPr>
    </w:p>
    <w:p w:rsidR="006E0FB3" w:rsidRPr="00BC6472" w:rsidRDefault="006E0FB3">
      <w:pPr>
        <w:pStyle w:val="Title"/>
        <w:rPr>
          <w:color w:val="000000"/>
        </w:rPr>
      </w:pPr>
    </w:p>
    <w:p w:rsidR="00F87381" w:rsidRDefault="00F87381">
      <w:pPr>
        <w:widowControl w:val="0"/>
        <w:autoSpaceDE w:val="0"/>
        <w:autoSpaceDN w:val="0"/>
        <w:adjustRightInd w:val="0"/>
        <w:rPr>
          <w:rFonts w:ascii="Arial" w:hAnsi="Arial" w:cs="Arial"/>
          <w:b/>
          <w:bCs/>
          <w:color w:val="000000"/>
          <w:u w:val="single"/>
        </w:rPr>
        <w:sectPr w:rsidR="00F87381" w:rsidSect="00950540">
          <w:headerReference w:type="default" r:id="rId11"/>
          <w:footerReference w:type="even" r:id="rId12"/>
          <w:footerReference w:type="default" r:id="rId13"/>
          <w:pgSz w:w="12240" w:h="15854" w:code="197"/>
          <w:pgMar w:top="1800" w:right="1440" w:bottom="1080" w:left="1440" w:header="994" w:footer="720" w:gutter="0"/>
          <w:cols w:space="720"/>
          <w:noEndnote/>
          <w:titlePg/>
        </w:sectPr>
      </w:pPr>
    </w:p>
    <w:p w:rsidR="00F87381" w:rsidRDefault="00F87381">
      <w:pPr>
        <w:widowControl w:val="0"/>
        <w:autoSpaceDE w:val="0"/>
        <w:autoSpaceDN w:val="0"/>
        <w:adjustRightInd w:val="0"/>
        <w:rPr>
          <w:rFonts w:ascii="Arial" w:hAnsi="Arial" w:cs="Arial"/>
          <w:b/>
          <w:bCs/>
          <w:color w:val="000000"/>
          <w:u w:val="single"/>
        </w:rPr>
      </w:pPr>
    </w:p>
    <w:p w:rsidR="00C4407A" w:rsidRPr="00C4407A" w:rsidRDefault="00C4407A" w:rsidP="00C4407A">
      <w:pPr>
        <w:widowControl w:val="0"/>
        <w:autoSpaceDE w:val="0"/>
        <w:autoSpaceDN w:val="0"/>
        <w:adjustRightInd w:val="0"/>
        <w:jc w:val="center"/>
        <w:rPr>
          <w:b/>
          <w:color w:val="000000"/>
          <w:sz w:val="28"/>
          <w:szCs w:val="28"/>
        </w:rPr>
      </w:pPr>
      <w:r w:rsidRPr="00C4407A">
        <w:rPr>
          <w:b/>
          <w:color w:val="000000"/>
          <w:sz w:val="28"/>
          <w:szCs w:val="28"/>
        </w:rPr>
        <w:t>This page left blank intentionally</w:t>
      </w:r>
    </w:p>
    <w:p w:rsidR="001D7324" w:rsidRDefault="006E0FB3" w:rsidP="003756C0">
      <w:pPr>
        <w:pStyle w:val="Heading1"/>
        <w:rPr>
          <w:sz w:val="22"/>
          <w:szCs w:val="22"/>
        </w:rPr>
      </w:pPr>
      <w:r w:rsidRPr="00BC6472">
        <w:rPr>
          <w:sz w:val="22"/>
          <w:szCs w:val="22"/>
        </w:rPr>
        <w:br w:type="page"/>
      </w:r>
    </w:p>
    <w:p w:rsidR="00485D75" w:rsidRPr="000134FE" w:rsidRDefault="009B326B" w:rsidP="00286950">
      <w:pPr>
        <w:pStyle w:val="Heading1"/>
        <w:rPr>
          <w:b w:val="0"/>
          <w:color w:val="000000"/>
          <w:sz w:val="20"/>
          <w:szCs w:val="20"/>
        </w:rPr>
      </w:pPr>
      <w:r>
        <w:rPr>
          <w:color w:val="000000"/>
          <w:sz w:val="28"/>
        </w:rPr>
        <w:lastRenderedPageBreak/>
        <w:t xml:space="preserve"> </w:t>
      </w:r>
      <w:r w:rsidR="00286950">
        <w:rPr>
          <w:color w:val="000000"/>
          <w:sz w:val="20"/>
          <w:szCs w:val="20"/>
        </w:rPr>
        <w:tab/>
      </w:r>
      <w:r w:rsidR="00485D75" w:rsidRPr="000134FE">
        <w:rPr>
          <w:b w:val="0"/>
          <w:color w:val="000000"/>
          <w:sz w:val="20"/>
          <w:szCs w:val="20"/>
        </w:rPr>
        <w:t xml:space="preserve">Effective Date:  </w:t>
      </w:r>
      <w:r w:rsidR="005C0E0C">
        <w:rPr>
          <w:b w:val="0"/>
          <w:color w:val="000000"/>
          <w:sz w:val="20"/>
          <w:szCs w:val="20"/>
        </w:rPr>
        <w:t>07/01/2018</w:t>
      </w:r>
    </w:p>
    <w:p w:rsidR="00485D75" w:rsidRPr="000134FE" w:rsidRDefault="00286950" w:rsidP="00485D75">
      <w:pPr>
        <w:widowControl w:val="0"/>
        <w:autoSpaceDE w:val="0"/>
        <w:autoSpaceDN w:val="0"/>
        <w:adjustRightInd w:val="0"/>
        <w:rPr>
          <w:rFonts w:ascii="Arial" w:hAnsi="Arial" w:cs="Arial"/>
          <w:color w:val="000000"/>
          <w:sz w:val="20"/>
          <w:szCs w:val="20"/>
        </w:rPr>
      </w:pPr>
      <w:r w:rsidRPr="000134FE">
        <w:rPr>
          <w:rFonts w:ascii="Arial" w:hAnsi="Arial" w:cs="Arial"/>
          <w:color w:val="000000"/>
          <w:sz w:val="20"/>
          <w:szCs w:val="20"/>
        </w:rPr>
        <w:tab/>
      </w:r>
      <w:r w:rsidR="00485D75" w:rsidRPr="000134FE">
        <w:rPr>
          <w:rFonts w:ascii="Arial" w:hAnsi="Arial" w:cs="Arial"/>
          <w:color w:val="000000"/>
          <w:sz w:val="20"/>
          <w:szCs w:val="20"/>
        </w:rPr>
        <w:t xml:space="preserve">Revision Date:  </w:t>
      </w:r>
      <w:r w:rsidR="005C0E0C">
        <w:rPr>
          <w:rFonts w:ascii="Arial" w:hAnsi="Arial" w:cs="Arial"/>
          <w:color w:val="000000"/>
          <w:sz w:val="20"/>
          <w:szCs w:val="20"/>
        </w:rPr>
        <w:t>07/01/2018</w:t>
      </w:r>
    </w:p>
    <w:p w:rsidR="00485D75" w:rsidRDefault="009B326B">
      <w:pPr>
        <w:rPr>
          <w:rFonts w:ascii="Arial" w:hAnsi="Arial" w:cs="Arial"/>
          <w:b/>
          <w:bCs/>
          <w:color w:val="000000"/>
          <w:kern w:val="32"/>
          <w:sz w:val="28"/>
          <w:szCs w:val="32"/>
        </w:rPr>
      </w:pPr>
      <w:r>
        <w:rPr>
          <w:rFonts w:ascii="Arial" w:hAnsi="Arial" w:cs="Arial"/>
          <w:b/>
          <w:bCs/>
          <w:color w:val="000000"/>
          <w:kern w:val="32"/>
          <w:sz w:val="28"/>
          <w:szCs w:val="32"/>
        </w:rPr>
        <w:t xml:space="preserve"> </w:t>
      </w:r>
    </w:p>
    <w:p w:rsidR="000134FE" w:rsidRDefault="000134FE">
      <w:pPr>
        <w:rPr>
          <w:rFonts w:ascii="Arial" w:hAnsi="Arial" w:cs="Arial"/>
          <w:b/>
          <w:bCs/>
          <w:color w:val="000000"/>
          <w:kern w:val="32"/>
          <w:sz w:val="28"/>
          <w:szCs w:val="32"/>
        </w:rPr>
      </w:pPr>
    </w:p>
    <w:p w:rsidR="000134FE" w:rsidRPr="0058674B" w:rsidRDefault="000134FE" w:rsidP="000134FE">
      <w:pPr>
        <w:pStyle w:val="EndnoteText"/>
        <w:ind w:left="720"/>
        <w:jc w:val="both"/>
        <w:rPr>
          <w:b/>
          <w:sz w:val="24"/>
        </w:rPr>
      </w:pPr>
      <w:r w:rsidRPr="0058674B">
        <w:rPr>
          <w:b/>
          <w:sz w:val="24"/>
        </w:rPr>
        <w:t>Holiday Leave</w:t>
      </w:r>
      <w:r w:rsidR="00C4407A">
        <w:rPr>
          <w:b/>
          <w:sz w:val="24"/>
        </w:rPr>
        <w:t xml:space="preserve"> </w:t>
      </w:r>
      <w:r>
        <w:rPr>
          <w:b/>
          <w:sz w:val="24"/>
        </w:rPr>
        <w:t>(Not applicable for Contract Instructional Employees)</w:t>
      </w:r>
    </w:p>
    <w:p w:rsidR="000134FE" w:rsidRDefault="000134FE" w:rsidP="000134FE">
      <w:pPr>
        <w:ind w:left="360"/>
        <w:jc w:val="both"/>
      </w:pPr>
    </w:p>
    <w:p w:rsidR="000134FE" w:rsidRDefault="000134FE" w:rsidP="000134FE">
      <w:pPr>
        <w:pStyle w:val="EndnoteText"/>
        <w:ind w:left="1080"/>
        <w:jc w:val="both"/>
      </w:pPr>
      <w:r>
        <w:t xml:space="preserve">The following twelve (12) days are recognized as paid holidays:   </w:t>
      </w:r>
    </w:p>
    <w:p w:rsidR="000134FE" w:rsidRDefault="000134FE" w:rsidP="000134FE">
      <w:pPr>
        <w:spacing w:line="216" w:lineRule="auto"/>
        <w:ind w:left="720" w:firstLine="720"/>
        <w:jc w:val="both"/>
      </w:pPr>
      <w:r>
        <w:t>New Year’s Day (Federal)</w:t>
      </w:r>
    </w:p>
    <w:p w:rsidR="000134FE" w:rsidRDefault="000134FE" w:rsidP="000134FE">
      <w:pPr>
        <w:spacing w:line="216" w:lineRule="auto"/>
        <w:ind w:left="720" w:firstLine="720"/>
        <w:jc w:val="both"/>
      </w:pPr>
      <w:r>
        <w:t>Martin Luther King’s Birthday (Federal)</w:t>
      </w:r>
    </w:p>
    <w:p w:rsidR="000134FE" w:rsidRDefault="000134FE" w:rsidP="000134FE">
      <w:pPr>
        <w:spacing w:line="216" w:lineRule="auto"/>
        <w:ind w:left="720" w:firstLine="720"/>
        <w:jc w:val="both"/>
      </w:pPr>
      <w:r>
        <w:t>Presidents Day (Federal)</w:t>
      </w:r>
    </w:p>
    <w:p w:rsidR="000134FE" w:rsidRDefault="000134FE" w:rsidP="000134FE">
      <w:pPr>
        <w:spacing w:line="216" w:lineRule="auto"/>
        <w:ind w:left="1080" w:firstLine="360"/>
        <w:jc w:val="both"/>
      </w:pPr>
      <w:r>
        <w:t>Good Friday</w:t>
      </w:r>
    </w:p>
    <w:p w:rsidR="000134FE" w:rsidRDefault="000134FE" w:rsidP="000134FE">
      <w:pPr>
        <w:spacing w:line="216" w:lineRule="auto"/>
        <w:ind w:left="720" w:firstLine="720"/>
        <w:jc w:val="both"/>
      </w:pPr>
      <w:r>
        <w:t>Memorial Day (Federal)</w:t>
      </w:r>
    </w:p>
    <w:p w:rsidR="000134FE" w:rsidRDefault="000134FE" w:rsidP="000134FE">
      <w:pPr>
        <w:spacing w:line="216" w:lineRule="auto"/>
        <w:ind w:left="1080" w:firstLine="360"/>
        <w:jc w:val="both"/>
      </w:pPr>
      <w:r>
        <w:t>Independence Day (Federal)</w:t>
      </w:r>
    </w:p>
    <w:p w:rsidR="000134FE" w:rsidRDefault="000134FE" w:rsidP="000134FE">
      <w:pPr>
        <w:spacing w:line="216" w:lineRule="auto"/>
        <w:ind w:left="720" w:firstLine="720"/>
        <w:jc w:val="both"/>
      </w:pPr>
      <w:r>
        <w:t>Labor Day (Federal)</w:t>
      </w:r>
    </w:p>
    <w:p w:rsidR="000134FE" w:rsidRDefault="000134FE" w:rsidP="000134FE">
      <w:pPr>
        <w:spacing w:line="216" w:lineRule="auto"/>
        <w:ind w:left="1080" w:firstLine="360"/>
        <w:jc w:val="both"/>
      </w:pPr>
      <w:r>
        <w:t>Veterans Day (Federal)</w:t>
      </w:r>
      <w:r w:rsidRPr="0002749C">
        <w:rPr>
          <w:sz w:val="24"/>
        </w:rPr>
        <w:t xml:space="preserve"> </w:t>
      </w:r>
    </w:p>
    <w:p w:rsidR="000134FE" w:rsidRDefault="000134FE" w:rsidP="000134FE">
      <w:pPr>
        <w:spacing w:line="216" w:lineRule="auto"/>
        <w:ind w:left="720" w:firstLine="720"/>
        <w:jc w:val="both"/>
      </w:pPr>
      <w:r>
        <w:t>Thanksgiving Day (Federal)</w:t>
      </w:r>
    </w:p>
    <w:p w:rsidR="000134FE" w:rsidRDefault="000134FE" w:rsidP="000134FE">
      <w:pPr>
        <w:spacing w:line="216" w:lineRule="auto"/>
        <w:ind w:left="1080" w:firstLine="360"/>
        <w:jc w:val="both"/>
      </w:pPr>
      <w:r>
        <w:t>Day after Thanksgiving</w:t>
      </w:r>
    </w:p>
    <w:p w:rsidR="000134FE" w:rsidRDefault="000134FE" w:rsidP="000134FE">
      <w:pPr>
        <w:spacing w:line="216" w:lineRule="auto"/>
        <w:ind w:left="720" w:firstLine="720"/>
        <w:jc w:val="both"/>
      </w:pPr>
      <w:r>
        <w:t>Christmas Eve</w:t>
      </w:r>
    </w:p>
    <w:p w:rsidR="000134FE" w:rsidRDefault="000134FE" w:rsidP="000134FE">
      <w:pPr>
        <w:spacing w:line="216" w:lineRule="auto"/>
        <w:ind w:left="1080" w:firstLine="360"/>
        <w:jc w:val="both"/>
      </w:pPr>
      <w:r>
        <w:t>Christmas Day (Federal)</w:t>
      </w:r>
    </w:p>
    <w:p w:rsidR="000134FE" w:rsidRDefault="000134FE">
      <w:pPr>
        <w:rPr>
          <w:rFonts w:ascii="Arial" w:hAnsi="Arial" w:cs="Arial"/>
          <w:b/>
          <w:bCs/>
          <w:color w:val="000000"/>
          <w:kern w:val="32"/>
          <w:sz w:val="28"/>
          <w:szCs w:val="32"/>
        </w:rPr>
      </w:pPr>
    </w:p>
    <w:p w:rsidR="000134FE" w:rsidRDefault="000134FE" w:rsidP="000134FE">
      <w:pPr>
        <w:pStyle w:val="EndnoteText"/>
        <w:ind w:left="1080"/>
        <w:jc w:val="both"/>
      </w:pPr>
      <w:r>
        <w:t>As ministers of the church, it may be impossible to take a vacation or a holiday listed above.  In these cases, staff members should arrange with their supervisors for an alternative date.</w:t>
      </w:r>
    </w:p>
    <w:p w:rsidR="000134FE" w:rsidRDefault="000134FE" w:rsidP="000134FE">
      <w:pPr>
        <w:pStyle w:val="EndnoteText"/>
        <w:ind w:left="1080"/>
        <w:jc w:val="both"/>
      </w:pPr>
    </w:p>
    <w:p w:rsidR="000134FE" w:rsidRDefault="000134FE" w:rsidP="000134FE">
      <w:pPr>
        <w:pStyle w:val="EndnoteText"/>
        <w:ind w:left="1080"/>
        <w:jc w:val="both"/>
      </w:pPr>
      <w:r w:rsidRPr="0002749C">
        <w:t xml:space="preserve">If a holiday occurs when an employee is on vacation, the day will not be charged as a vacation day.  If a holiday occurs on a part-time employee’s regularly scheduled workday, the employee shall be paid for that holiday.  Employees not regularly scheduled to work on the day on which a holiday falls are </w:t>
      </w:r>
      <w:r w:rsidRPr="0002749C">
        <w:rPr>
          <w:u w:val="single"/>
        </w:rPr>
        <w:t>not</w:t>
      </w:r>
      <w:r w:rsidRPr="0002749C">
        <w:t xml:space="preserve"> paid holiday pay.</w:t>
      </w:r>
      <w:r>
        <w:t xml:space="preserve">  </w:t>
      </w:r>
      <w:r w:rsidRPr="0002749C">
        <w:t>If a holiday falls on a weekend, either the Friday before or the Monday after (whichever is closest) will be taken as the holiday.</w:t>
      </w:r>
    </w:p>
    <w:p w:rsidR="000134FE" w:rsidRDefault="000134FE">
      <w:pPr>
        <w:rPr>
          <w:rFonts w:ascii="Arial" w:hAnsi="Arial" w:cs="Arial"/>
          <w:b/>
          <w:bCs/>
          <w:color w:val="000000"/>
          <w:kern w:val="32"/>
          <w:sz w:val="28"/>
          <w:szCs w:val="32"/>
        </w:rPr>
      </w:pPr>
    </w:p>
    <w:p w:rsidR="00286950" w:rsidRPr="0058674B" w:rsidRDefault="00286950" w:rsidP="00286950">
      <w:pPr>
        <w:pStyle w:val="EndnoteText"/>
        <w:ind w:left="720"/>
        <w:jc w:val="both"/>
        <w:rPr>
          <w:b/>
          <w:sz w:val="24"/>
        </w:rPr>
      </w:pPr>
      <w:r>
        <w:rPr>
          <w:b/>
          <w:sz w:val="24"/>
        </w:rPr>
        <w:tab/>
      </w:r>
      <w:r w:rsidRPr="0058674B">
        <w:rPr>
          <w:b/>
          <w:sz w:val="24"/>
        </w:rPr>
        <w:t xml:space="preserve">Vacation </w:t>
      </w:r>
      <w:proofErr w:type="gramStart"/>
      <w:r w:rsidRPr="0058674B">
        <w:rPr>
          <w:b/>
          <w:sz w:val="24"/>
        </w:rPr>
        <w:t>Leave</w:t>
      </w:r>
      <w:r>
        <w:rPr>
          <w:b/>
          <w:sz w:val="24"/>
        </w:rPr>
        <w:t xml:space="preserve">  (</w:t>
      </w:r>
      <w:proofErr w:type="gramEnd"/>
      <w:r>
        <w:rPr>
          <w:b/>
          <w:sz w:val="24"/>
        </w:rPr>
        <w:t>Not applicable for Contract Instructional Employees)</w:t>
      </w:r>
    </w:p>
    <w:p w:rsidR="00286950" w:rsidRDefault="00286950" w:rsidP="00286950">
      <w:pPr>
        <w:pStyle w:val="PlainText"/>
        <w:jc w:val="both"/>
      </w:pPr>
    </w:p>
    <w:p w:rsidR="0014091C" w:rsidRDefault="00286950" w:rsidP="0014091C">
      <w:pPr>
        <w:pStyle w:val="PlainText"/>
        <w:ind w:left="1080"/>
        <w:jc w:val="both"/>
        <w:rPr>
          <w:rFonts w:ascii="Times New Roman" w:hAnsi="Times New Roman"/>
        </w:rPr>
      </w:pPr>
      <w:r w:rsidRPr="0014091C">
        <w:rPr>
          <w:rFonts w:ascii="Times New Roman" w:hAnsi="Times New Roman"/>
        </w:rPr>
        <w:t>Eligible employees who have successfully completed 60 days of continuous employment are eligible for paid vacation days.  Employees are granted and are eligible to use a set number of vacation days per year.  Vacation is earned on a calendar year basis (January through December). Earned vacation is credited with each pay</w:t>
      </w:r>
      <w:r w:rsidR="00B97335">
        <w:rPr>
          <w:rFonts w:ascii="Times New Roman" w:hAnsi="Times New Roman"/>
        </w:rPr>
        <w:t xml:space="preserve"> check, per the schedule below.</w:t>
      </w:r>
      <w:r w:rsidRPr="0014091C">
        <w:rPr>
          <w:rFonts w:ascii="Times New Roman" w:hAnsi="Times New Roman"/>
        </w:rPr>
        <w:t xml:space="preserve">  The schedule shows the calculation for 37.5 hour and 40 hour weeks, as well as the following pay cycles: weekly, biweekly, and semi-</w:t>
      </w:r>
      <w:proofErr w:type="gramStart"/>
      <w:r w:rsidRPr="0014091C">
        <w:rPr>
          <w:rFonts w:ascii="Times New Roman" w:hAnsi="Times New Roman"/>
        </w:rPr>
        <w:t>monthly</w:t>
      </w:r>
      <w:r w:rsidR="0014091C" w:rsidRPr="0014091C">
        <w:rPr>
          <w:rFonts w:ascii="Times New Roman" w:hAnsi="Times New Roman"/>
        </w:rPr>
        <w:t xml:space="preserve">  </w:t>
      </w:r>
      <w:r w:rsidR="0014091C" w:rsidRPr="0014091C">
        <w:rPr>
          <w:rFonts w:ascii="Times New Roman" w:hAnsi="Times New Roman"/>
          <w:b/>
          <w:u w:val="single"/>
        </w:rPr>
        <w:t>NOTE</w:t>
      </w:r>
      <w:proofErr w:type="gramEnd"/>
      <w:r w:rsidR="0014091C" w:rsidRPr="0014091C">
        <w:rPr>
          <w:rFonts w:ascii="Times New Roman" w:hAnsi="Times New Roman"/>
          <w:b/>
          <w:u w:val="single"/>
        </w:rPr>
        <w:t>:</w:t>
      </w:r>
      <w:r w:rsidR="0014091C" w:rsidRPr="00A70C3B">
        <w:rPr>
          <w:rFonts w:ascii="Times New Roman" w:hAnsi="Times New Roman"/>
        </w:rPr>
        <w:t xml:space="preserve"> If you are full time but scheduled less hours and/or days per week your vacation and sick pay</w:t>
      </w:r>
      <w:r w:rsidR="0014091C">
        <w:rPr>
          <w:rFonts w:ascii="Times New Roman" w:hAnsi="Times New Roman"/>
        </w:rPr>
        <w:t xml:space="preserve"> </w:t>
      </w:r>
      <w:r w:rsidR="0014091C" w:rsidRPr="00A70C3B">
        <w:rPr>
          <w:rFonts w:ascii="Times New Roman" w:hAnsi="Times New Roman"/>
        </w:rPr>
        <w:t xml:space="preserve">will be prorated.  </w:t>
      </w:r>
    </w:p>
    <w:p w:rsidR="00286950" w:rsidRPr="00324313" w:rsidRDefault="00286950" w:rsidP="00286950">
      <w:pPr>
        <w:pStyle w:val="PlainText"/>
        <w:ind w:left="1080" w:firstLine="720"/>
        <w:jc w:val="both"/>
        <w:rPr>
          <w:rFonts w:ascii="Times New Roman" w:hAnsi="Times New Roman"/>
        </w:rPr>
      </w:pPr>
    </w:p>
    <w:p w:rsidR="00286950" w:rsidRPr="00324313" w:rsidRDefault="00286950" w:rsidP="00286950">
      <w:pPr>
        <w:pStyle w:val="PlainText"/>
        <w:ind w:left="1080"/>
        <w:jc w:val="both"/>
        <w:rPr>
          <w:rFonts w:ascii="Times New Roman" w:hAnsi="Times New Roman"/>
        </w:rPr>
      </w:pPr>
      <w:r w:rsidRPr="00324313">
        <w:rPr>
          <w:rFonts w:ascii="Times New Roman" w:hAnsi="Times New Roman"/>
        </w:rPr>
        <w:t xml:space="preserve">Vacation time may be used at the employee’s discretion, provided that it does not conflict with work schedules and that it receives prior approval of the employee’s immediate supervisor.  Employees are asked to schedule vacation time as early as possible in the work year, in order to allow adequate planning arrangements for substitute personnel if needed.  </w:t>
      </w:r>
    </w:p>
    <w:p w:rsidR="00286950" w:rsidRPr="00324313" w:rsidRDefault="00286950" w:rsidP="00286950">
      <w:pPr>
        <w:pStyle w:val="PlainText"/>
        <w:ind w:left="1080"/>
        <w:jc w:val="both"/>
        <w:rPr>
          <w:rFonts w:ascii="Times New Roman" w:hAnsi="Times New Roman"/>
        </w:rPr>
      </w:pPr>
    </w:p>
    <w:p w:rsidR="0014091C" w:rsidRDefault="00286950" w:rsidP="0014091C">
      <w:pPr>
        <w:pStyle w:val="PlainText"/>
        <w:ind w:left="1080"/>
        <w:jc w:val="both"/>
        <w:rPr>
          <w:rFonts w:ascii="Times New Roman" w:hAnsi="Times New Roman"/>
        </w:rPr>
      </w:pPr>
      <w:r w:rsidRPr="00324313">
        <w:rPr>
          <w:rFonts w:ascii="Times New Roman" w:hAnsi="Times New Roman"/>
        </w:rPr>
        <w:t xml:space="preserve">To provide Managers with flexibility in scheduling vacation may be taken in advance of an employee's actual earned vacation entitlement. To do so, </w:t>
      </w:r>
      <w:r w:rsidRPr="00324313">
        <w:rPr>
          <w:rFonts w:ascii="Times New Roman" w:hAnsi="Times New Roman"/>
          <w:u w:val="single"/>
        </w:rPr>
        <w:t>employees must have completed six months of service</w:t>
      </w:r>
      <w:r w:rsidRPr="00324313">
        <w:rPr>
          <w:rFonts w:ascii="Times New Roman" w:hAnsi="Times New Roman"/>
        </w:rPr>
        <w:t>.  However, such paid time</w:t>
      </w:r>
      <w:r w:rsidR="0003431B">
        <w:rPr>
          <w:rFonts w:ascii="Times New Roman" w:hAnsi="Times New Roman"/>
        </w:rPr>
        <w:t xml:space="preserve"> off may not exceed the amount </w:t>
      </w:r>
      <w:r w:rsidR="0041451C">
        <w:rPr>
          <w:rFonts w:ascii="Times New Roman" w:hAnsi="Times New Roman"/>
        </w:rPr>
        <w:t>the employee will have available in the current year</w:t>
      </w:r>
      <w:r w:rsidRPr="00324313">
        <w:rPr>
          <w:rFonts w:ascii="Times New Roman" w:hAnsi="Times New Roman"/>
        </w:rPr>
        <w:t xml:space="preserve">. </w:t>
      </w:r>
      <w:r w:rsidRPr="00324313">
        <w:rPr>
          <w:rFonts w:ascii="Times New Roman" w:hAnsi="Times New Roman"/>
          <w:u w:val="single"/>
        </w:rPr>
        <w:t xml:space="preserve">If upon termination of employment, an employee has </w:t>
      </w:r>
      <w:r>
        <w:rPr>
          <w:rFonts w:ascii="Times New Roman" w:hAnsi="Times New Roman"/>
          <w:u w:val="single"/>
        </w:rPr>
        <w:t>been paid for more vacation</w:t>
      </w:r>
      <w:r w:rsidRPr="00324313">
        <w:rPr>
          <w:rFonts w:ascii="Times New Roman" w:hAnsi="Times New Roman"/>
          <w:u w:val="single"/>
        </w:rPr>
        <w:t xml:space="preserve"> than the employee has earned, the overage will be deducted from the employee’s final paycheck.</w:t>
      </w:r>
      <w:r w:rsidRPr="00324313">
        <w:rPr>
          <w:rFonts w:ascii="Times New Roman" w:hAnsi="Times New Roman"/>
        </w:rPr>
        <w:t xml:space="preserve">  </w:t>
      </w:r>
      <w:r w:rsidR="009862F9">
        <w:rPr>
          <w:rFonts w:ascii="Times New Roman" w:hAnsi="Times New Roman"/>
        </w:rPr>
        <w:t xml:space="preserve"> </w:t>
      </w:r>
    </w:p>
    <w:p w:rsidR="009862F9" w:rsidRDefault="009862F9" w:rsidP="0014091C">
      <w:pPr>
        <w:pStyle w:val="PlainText"/>
        <w:ind w:left="1080"/>
        <w:jc w:val="both"/>
        <w:rPr>
          <w:rFonts w:ascii="Times New Roman" w:hAnsi="Times New Roman"/>
        </w:rPr>
      </w:pPr>
    </w:p>
    <w:p w:rsidR="009862F9" w:rsidRDefault="009862F9" w:rsidP="0014091C">
      <w:pPr>
        <w:pStyle w:val="PlainText"/>
        <w:ind w:left="1080"/>
        <w:jc w:val="both"/>
        <w:rPr>
          <w:rFonts w:ascii="Times New Roman" w:hAnsi="Times New Roman"/>
        </w:rPr>
      </w:pPr>
    </w:p>
    <w:p w:rsidR="009862F9" w:rsidRDefault="009862F9" w:rsidP="0014091C">
      <w:pPr>
        <w:pStyle w:val="PlainText"/>
        <w:ind w:left="1080"/>
        <w:jc w:val="both"/>
        <w:rPr>
          <w:rFonts w:ascii="Times New Roman" w:hAnsi="Times New Roman"/>
        </w:rPr>
      </w:pPr>
    </w:p>
    <w:p w:rsidR="0014091C" w:rsidRDefault="0014091C" w:rsidP="0014091C">
      <w:pPr>
        <w:pStyle w:val="PlainText"/>
        <w:ind w:left="1080"/>
        <w:jc w:val="both"/>
        <w:rPr>
          <w:rFonts w:ascii="Times New Roman" w:hAnsi="Times New Roman"/>
        </w:rPr>
      </w:pPr>
    </w:p>
    <w:p w:rsidR="0014091C" w:rsidRPr="00324313" w:rsidRDefault="0014091C" w:rsidP="00286950">
      <w:pPr>
        <w:pStyle w:val="PlainText"/>
        <w:ind w:left="1080"/>
        <w:jc w:val="both"/>
        <w:rPr>
          <w:rFonts w:ascii="Times New Roman" w:hAnsi="Times New Roman"/>
        </w:rPr>
      </w:pPr>
    </w:p>
    <w:p w:rsidR="00286950" w:rsidRPr="0002749C" w:rsidRDefault="00286950" w:rsidP="00286950">
      <w:pPr>
        <w:pStyle w:val="PlainText"/>
        <w:ind w:left="1080"/>
        <w:jc w:val="both"/>
        <w:rPr>
          <w:rFonts w:ascii="Times New Roman" w:hAnsi="Times New Roman"/>
        </w:rPr>
      </w:pPr>
      <w:r w:rsidRPr="00324313">
        <w:rPr>
          <w:rFonts w:ascii="Times New Roman" w:hAnsi="Times New Roman"/>
        </w:rPr>
        <w:t>It is expected that the full amount of vacation time allotted be used each year. Carrying vacation time over</w:t>
      </w:r>
      <w:r w:rsidRPr="0002749C">
        <w:rPr>
          <w:rFonts w:ascii="Times New Roman" w:hAnsi="Times New Roman"/>
        </w:rPr>
        <w:t xml:space="preserve"> from one year to another is discouraged.  There are, however, occasions when an employee may not be able to use their entire allotment in a given year and in these instances, they may carry over an amount equal to one year’s allotment of their vacation leave with the approval of their supervisor.   No salary payment may be made in lieu of vacation as long as the employee remains with the employing entity</w:t>
      </w:r>
      <w:r>
        <w:rPr>
          <w:rFonts w:ascii="Times New Roman" w:hAnsi="Times New Roman"/>
        </w:rPr>
        <w:t>;</w:t>
      </w:r>
      <w:r w:rsidRPr="0002749C">
        <w:rPr>
          <w:rFonts w:ascii="Times New Roman" w:hAnsi="Times New Roman"/>
        </w:rPr>
        <w:t xml:space="preserve"> however</w:t>
      </w:r>
      <w:r>
        <w:rPr>
          <w:rFonts w:ascii="Times New Roman" w:hAnsi="Times New Roman"/>
        </w:rPr>
        <w:t>,</w:t>
      </w:r>
      <w:r w:rsidRPr="0002749C">
        <w:rPr>
          <w:rFonts w:ascii="Times New Roman" w:hAnsi="Times New Roman"/>
        </w:rPr>
        <w:t xml:space="preserve"> unused vacation time is compensable upon termination of employment, provided proper notification is given. </w:t>
      </w:r>
      <w:r w:rsidR="00794D02">
        <w:rPr>
          <w:rFonts w:ascii="Times New Roman" w:hAnsi="Times New Roman"/>
        </w:rPr>
        <w:t xml:space="preserve"> </w:t>
      </w:r>
      <w:r w:rsidR="00E56533">
        <w:rPr>
          <w:rFonts w:ascii="Times New Roman" w:hAnsi="Times New Roman"/>
        </w:rPr>
        <w:t xml:space="preserve">Payouts are not made at the time an employee changes status from full time to part time.  The employee may use their accrued hours while in a part time status and a payout will only be made when the employee terminates employment.  </w:t>
      </w:r>
      <w:r w:rsidRPr="0002749C">
        <w:rPr>
          <w:rFonts w:ascii="Times New Roman" w:hAnsi="Times New Roman"/>
        </w:rPr>
        <w:t>With verification from a doctor, vacation leave may be converted to sick leave, should an employee beco</w:t>
      </w:r>
      <w:r>
        <w:rPr>
          <w:rFonts w:ascii="Times New Roman" w:hAnsi="Times New Roman"/>
        </w:rPr>
        <w:t>me temporarily ill or injured.</w:t>
      </w:r>
      <w:r w:rsidRPr="0002749C">
        <w:rPr>
          <w:rFonts w:ascii="Times New Roman" w:hAnsi="Times New Roman"/>
        </w:rPr>
        <w:t xml:space="preserve"> </w:t>
      </w:r>
    </w:p>
    <w:p w:rsidR="00286950" w:rsidRPr="0002749C" w:rsidRDefault="00286950" w:rsidP="00286950">
      <w:pPr>
        <w:pStyle w:val="PlainText"/>
        <w:ind w:left="720" w:firstLine="720"/>
        <w:jc w:val="both"/>
        <w:rPr>
          <w:rFonts w:ascii="Times New Roman" w:hAnsi="Times New Roman"/>
        </w:rPr>
      </w:pPr>
    </w:p>
    <w:p w:rsidR="00286950" w:rsidRPr="0002749C" w:rsidRDefault="00286950" w:rsidP="00286950">
      <w:pPr>
        <w:pStyle w:val="PlainText"/>
        <w:ind w:left="720" w:firstLine="720"/>
        <w:jc w:val="both"/>
        <w:rPr>
          <w:rFonts w:ascii="Times New Roman" w:hAnsi="Times New Roman"/>
        </w:rPr>
      </w:pPr>
      <w:r w:rsidRPr="0002749C">
        <w:rPr>
          <w:rFonts w:ascii="Times New Roman" w:hAnsi="Times New Roman"/>
        </w:rPr>
        <w:t>For 12-month employees, the vacation time allotments are as follows:</w:t>
      </w:r>
    </w:p>
    <w:p w:rsidR="00E65935" w:rsidRDefault="00E65935" w:rsidP="00286950">
      <w:pPr>
        <w:pStyle w:val="PlainText"/>
        <w:ind w:left="720" w:firstLine="720"/>
        <w:jc w:val="both"/>
        <w:rPr>
          <w:rFonts w:ascii="Times New Roman" w:hAnsi="Times New Roman"/>
        </w:rPr>
      </w:pPr>
    </w:p>
    <w:bookmarkStart w:id="1" w:name="_MON_1525269765"/>
    <w:bookmarkEnd w:id="1"/>
    <w:p w:rsidR="00C4407A" w:rsidRDefault="00C4407A" w:rsidP="00286950">
      <w:pPr>
        <w:pStyle w:val="PlainText"/>
        <w:ind w:left="720" w:firstLine="720"/>
        <w:jc w:val="both"/>
        <w:rPr>
          <w:rFonts w:ascii="Times New Roman" w:hAnsi="Times New Roman"/>
        </w:rPr>
      </w:pPr>
      <w:r>
        <w:rPr>
          <w:rFonts w:ascii="Times New Roman" w:hAnsi="Times New Roman"/>
        </w:rPr>
        <w:object w:dxaOrig="13389" w:dyaOrig="6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6pt;height:179.05pt" o:ole="">
            <v:imagedata r:id="rId14" o:title=""/>
          </v:shape>
          <o:OLEObject Type="Embed" ProgID="Excel.Sheet.12" ShapeID="_x0000_i1025" DrawAspect="Content" ObjectID="_1625408460" r:id="rId15"/>
        </w:object>
      </w:r>
      <w:r w:rsidR="0014091C">
        <w:rPr>
          <w:rFonts w:ascii="Times New Roman" w:hAnsi="Times New Roman"/>
        </w:rPr>
        <w:tab/>
      </w:r>
    </w:p>
    <w:p w:rsidR="00286950" w:rsidRDefault="00286950" w:rsidP="00286950">
      <w:pPr>
        <w:pStyle w:val="PlainText"/>
        <w:ind w:left="720" w:firstLine="720"/>
        <w:jc w:val="both"/>
        <w:rPr>
          <w:rFonts w:ascii="Times New Roman" w:hAnsi="Times New Roman"/>
        </w:rPr>
      </w:pPr>
      <w:r w:rsidRPr="0002749C">
        <w:rPr>
          <w:rFonts w:ascii="Times New Roman" w:hAnsi="Times New Roman"/>
        </w:rPr>
        <w:t>For certain executive positions, the initial vacation allotmen</w:t>
      </w:r>
      <w:r>
        <w:rPr>
          <w:rFonts w:ascii="Times New Roman" w:hAnsi="Times New Roman"/>
        </w:rPr>
        <w:t>t may be determined by the Employer</w:t>
      </w:r>
      <w:r w:rsidRPr="0002749C">
        <w:rPr>
          <w:rFonts w:ascii="Times New Roman" w:hAnsi="Times New Roman"/>
        </w:rPr>
        <w:t>.</w:t>
      </w:r>
    </w:p>
    <w:p w:rsidR="00286950" w:rsidRDefault="00286950" w:rsidP="00286950">
      <w:pPr>
        <w:pStyle w:val="PlainText"/>
        <w:ind w:left="720" w:firstLine="720"/>
        <w:jc w:val="both"/>
        <w:rPr>
          <w:rFonts w:ascii="Times New Roman" w:hAnsi="Times New Roman"/>
        </w:rPr>
      </w:pPr>
    </w:p>
    <w:p w:rsidR="00286950" w:rsidRDefault="00286950" w:rsidP="00286950">
      <w:pPr>
        <w:rPr>
          <w:b/>
          <w:sz w:val="24"/>
        </w:rPr>
      </w:pPr>
      <w:r>
        <w:rPr>
          <w:b/>
          <w:sz w:val="24"/>
        </w:rPr>
        <w:tab/>
        <w:t xml:space="preserve">Sick Leave </w:t>
      </w:r>
    </w:p>
    <w:p w:rsidR="00286950" w:rsidRDefault="00286950" w:rsidP="00286950">
      <w:pPr>
        <w:pStyle w:val="EndnoteText"/>
        <w:ind w:left="1080"/>
        <w:jc w:val="both"/>
      </w:pPr>
    </w:p>
    <w:p w:rsidR="00286950" w:rsidRDefault="00794D02" w:rsidP="00286950">
      <w:pPr>
        <w:pStyle w:val="EndnoteText"/>
        <w:ind w:left="1080"/>
        <w:jc w:val="both"/>
      </w:pPr>
      <w:r>
        <w:t>S</w:t>
      </w:r>
      <w:r w:rsidR="00286950">
        <w:t xml:space="preserve">hort-term absences from the workplace occur, from time to time, for reasons related to the illness of an employee, a member of their immediate family or for doctor appointments.  The intent of this policy is to allow time for these absences with no interruption to the employee’s pay.  In these instances, the requested sick leave is to be approved by the employee’s supervisor and the </w:t>
      </w:r>
      <w:r w:rsidR="0041451C">
        <w:t>e</w:t>
      </w:r>
      <w:r w:rsidR="00286950">
        <w:t>mployer reserves the right to require evidence of the illness.</w:t>
      </w:r>
    </w:p>
    <w:p w:rsidR="00286950" w:rsidRDefault="00286950" w:rsidP="00286950">
      <w:pPr>
        <w:pStyle w:val="EndnoteText"/>
        <w:ind w:left="1080"/>
        <w:jc w:val="both"/>
      </w:pPr>
    </w:p>
    <w:p w:rsidR="00286950" w:rsidRDefault="00286950" w:rsidP="00286950">
      <w:pPr>
        <w:pStyle w:val="EndnoteText"/>
        <w:ind w:left="1080"/>
        <w:jc w:val="both"/>
      </w:pPr>
      <w:r>
        <w:t>Eligible employees who have successfully completed 30 days of continuous employment are eligible for paid sick days.</w:t>
      </w:r>
      <w:r w:rsidR="00E65935">
        <w:t xml:space="preserve">  </w:t>
      </w:r>
      <w:r>
        <w:t xml:space="preserve">Sick days are </w:t>
      </w:r>
      <w:r w:rsidRPr="009741BB">
        <w:t>earned on a calendar year basis (January through December)</w:t>
      </w:r>
      <w:r>
        <w:t xml:space="preserve">, and </w:t>
      </w:r>
      <w:r w:rsidR="0041451C">
        <w:t>are</w:t>
      </w:r>
      <w:r>
        <w:t xml:space="preserve"> </w:t>
      </w:r>
      <w:r w:rsidR="0041451C">
        <w:t>accrued</w:t>
      </w:r>
      <w:r w:rsidRPr="009741BB">
        <w:t xml:space="preserve"> with each pay ch</w:t>
      </w:r>
      <w:r>
        <w:t>eck, per the schedule below. The schedule shows the calculation for 37.5 hour and 40 hour weeks, as well as the following pay cycles: weekly, biweekly, and semi-monthly.</w:t>
      </w:r>
    </w:p>
    <w:p w:rsidR="0014091C" w:rsidRDefault="0014091C" w:rsidP="00286950">
      <w:pPr>
        <w:pStyle w:val="EndnoteText"/>
        <w:ind w:left="1080"/>
        <w:jc w:val="both"/>
      </w:pPr>
    </w:p>
    <w:bookmarkStart w:id="2" w:name="_MON_1525269869"/>
    <w:bookmarkEnd w:id="2"/>
    <w:p w:rsidR="000134FE" w:rsidRDefault="00E65935" w:rsidP="00286950">
      <w:pPr>
        <w:pStyle w:val="EndnoteText"/>
        <w:ind w:left="1080"/>
        <w:jc w:val="both"/>
      </w:pPr>
      <w:r>
        <w:object w:dxaOrig="11013" w:dyaOrig="1663">
          <v:shape id="_x0000_i1026" type="#_x0000_t75" style="width:431.7pt;height:65.75pt" o:ole="">
            <v:imagedata r:id="rId16" o:title=""/>
          </v:shape>
          <o:OLEObject Type="Embed" ProgID="Excel.Sheet.12" ShapeID="_x0000_i1026" DrawAspect="Content" ObjectID="_1625408461" r:id="rId17"/>
        </w:object>
      </w:r>
    </w:p>
    <w:p w:rsidR="00E65935" w:rsidRDefault="00E65935" w:rsidP="00286950">
      <w:pPr>
        <w:pStyle w:val="EndnoteText"/>
        <w:ind w:left="1080"/>
        <w:jc w:val="both"/>
      </w:pPr>
    </w:p>
    <w:p w:rsidR="00E65935" w:rsidRDefault="00E65935" w:rsidP="00286950">
      <w:pPr>
        <w:pStyle w:val="EndnoteText"/>
        <w:ind w:left="1080"/>
        <w:jc w:val="both"/>
      </w:pPr>
    </w:p>
    <w:p w:rsidR="00286950" w:rsidRDefault="00286950" w:rsidP="00286950">
      <w:pPr>
        <w:pStyle w:val="EndnoteText"/>
        <w:ind w:left="1080"/>
        <w:jc w:val="both"/>
      </w:pPr>
      <w:r>
        <w:t xml:space="preserve">Sick-time for benefit eligible part-time employees will be prorated on the basis of the employee’s average workweek. </w:t>
      </w:r>
    </w:p>
    <w:p w:rsidR="00286950" w:rsidRDefault="00286950" w:rsidP="00286950">
      <w:pPr>
        <w:pStyle w:val="EndnoteText"/>
        <w:ind w:left="1080"/>
        <w:jc w:val="both"/>
      </w:pPr>
    </w:p>
    <w:p w:rsidR="00286950" w:rsidRDefault="00286950" w:rsidP="00286950">
      <w:pPr>
        <w:pStyle w:val="EndnoteText"/>
        <w:ind w:left="1080"/>
        <w:jc w:val="both"/>
      </w:pPr>
      <w:r>
        <w:t>If an employee has at least one (1) year of service and terminates employment, he/she will be entitled to be paid half of his/her accumulated sick time to a maximum of fifteen (15) days.</w:t>
      </w:r>
      <w:r w:rsidRPr="00360B79">
        <w:t xml:space="preserve"> </w:t>
      </w:r>
      <w:r>
        <w:t>Employees may accumulate up to thirty (30) sick days.</w:t>
      </w:r>
    </w:p>
    <w:p w:rsidR="00286950" w:rsidRDefault="00286950" w:rsidP="00286950">
      <w:pPr>
        <w:pStyle w:val="EndnoteText"/>
        <w:ind w:left="1080"/>
        <w:jc w:val="both"/>
      </w:pPr>
    </w:p>
    <w:p w:rsidR="000134FE" w:rsidRPr="00315A04" w:rsidRDefault="000134FE" w:rsidP="000134FE">
      <w:pPr>
        <w:pStyle w:val="EndnoteText"/>
        <w:ind w:left="1080"/>
        <w:jc w:val="both"/>
      </w:pPr>
      <w:r>
        <w:rPr>
          <w:b/>
          <w:sz w:val="24"/>
          <w:szCs w:val="24"/>
        </w:rPr>
        <w:t>Family and Medical Leave</w:t>
      </w:r>
      <w:r w:rsidRPr="00315A04">
        <w:rPr>
          <w:b/>
          <w:sz w:val="24"/>
          <w:szCs w:val="24"/>
        </w:rPr>
        <w:cr/>
      </w:r>
    </w:p>
    <w:p w:rsidR="000134FE" w:rsidRPr="00315A04" w:rsidRDefault="000134FE" w:rsidP="000134FE">
      <w:pPr>
        <w:pStyle w:val="PlainText"/>
        <w:numPr>
          <w:ilvl w:val="0"/>
          <w:numId w:val="46"/>
        </w:numPr>
        <w:rPr>
          <w:rFonts w:ascii="Times New Roman" w:hAnsi="Times New Roman"/>
        </w:rPr>
      </w:pPr>
      <w:r w:rsidRPr="00315A04">
        <w:rPr>
          <w:rFonts w:ascii="Times New Roman" w:hAnsi="Times New Roman"/>
        </w:rPr>
        <w:t xml:space="preserve"> An employee who has worked at least twelve months for an entity in the diocese and who has accumulated at least 1,250 hours during the twelve months preceding the date that the leave is requested to begin is eligible for these benefits. </w:t>
      </w:r>
    </w:p>
    <w:p w:rsidR="000134FE" w:rsidRPr="00315A04" w:rsidRDefault="000134FE" w:rsidP="000134FE">
      <w:pPr>
        <w:pStyle w:val="PlainText"/>
        <w:numPr>
          <w:ilvl w:val="0"/>
          <w:numId w:val="46"/>
        </w:numPr>
        <w:rPr>
          <w:rFonts w:ascii="Times New Roman" w:hAnsi="Times New Roman"/>
        </w:rPr>
      </w:pPr>
      <w:r w:rsidRPr="00315A04">
        <w:rPr>
          <w:rFonts w:ascii="Times New Roman" w:hAnsi="Times New Roman"/>
        </w:rPr>
        <w:t xml:space="preserve"> A leave may be requested for up to twelve weeks during a rolling twelve-month period from the date that a previous leave began.  </w:t>
      </w:r>
    </w:p>
    <w:p w:rsidR="000134FE" w:rsidRPr="00315A04" w:rsidRDefault="000134FE" w:rsidP="000134FE">
      <w:pPr>
        <w:pStyle w:val="PlainText"/>
        <w:numPr>
          <w:ilvl w:val="0"/>
          <w:numId w:val="46"/>
        </w:numPr>
        <w:rPr>
          <w:rFonts w:ascii="Times New Roman" w:hAnsi="Times New Roman"/>
        </w:rPr>
      </w:pPr>
      <w:r w:rsidRPr="00315A04">
        <w:rPr>
          <w:rFonts w:ascii="Times New Roman" w:hAnsi="Times New Roman"/>
        </w:rPr>
        <w:t xml:space="preserve">Married couples who are both employed </w:t>
      </w:r>
      <w:r>
        <w:rPr>
          <w:rFonts w:ascii="Times New Roman" w:hAnsi="Times New Roman"/>
        </w:rPr>
        <w:t>within</w:t>
      </w:r>
      <w:r w:rsidRPr="00315A04">
        <w:rPr>
          <w:rFonts w:ascii="Times New Roman" w:hAnsi="Times New Roman"/>
        </w:rPr>
        <w:t xml:space="preserve"> the diocese will be limited to 12 weeks total between them unless the leave is required for the personal illness of one or both of the employees or a child, in which case each would be eligible for a 12 week leave period.</w:t>
      </w:r>
    </w:p>
    <w:p w:rsidR="000134FE" w:rsidRPr="00315A04" w:rsidRDefault="000134FE" w:rsidP="000134FE">
      <w:pPr>
        <w:pStyle w:val="PlainText"/>
        <w:numPr>
          <w:ilvl w:val="0"/>
          <w:numId w:val="46"/>
        </w:numPr>
        <w:tabs>
          <w:tab w:val="left" w:pos="0"/>
        </w:tabs>
        <w:jc w:val="both"/>
        <w:rPr>
          <w:rFonts w:ascii="Times New Roman" w:hAnsi="Times New Roman"/>
        </w:rPr>
      </w:pPr>
      <w:r w:rsidRPr="00315A04">
        <w:rPr>
          <w:rFonts w:ascii="Times New Roman" w:hAnsi="Times New Roman"/>
        </w:rPr>
        <w:t>Family and Medical Leave are considered to be leave without pay; however, employees may use accumulated paid vacation and sick time for any time off to allow continuation of pay.</w:t>
      </w:r>
    </w:p>
    <w:p w:rsidR="000134FE" w:rsidRPr="00315A04" w:rsidRDefault="000134FE" w:rsidP="000134FE">
      <w:pPr>
        <w:pStyle w:val="PlainText"/>
        <w:numPr>
          <w:ilvl w:val="0"/>
          <w:numId w:val="46"/>
        </w:numPr>
        <w:rPr>
          <w:rFonts w:ascii="Times New Roman" w:hAnsi="Times New Roman"/>
        </w:rPr>
      </w:pPr>
      <w:r w:rsidRPr="00315A04">
        <w:rPr>
          <w:rFonts w:ascii="Times New Roman" w:hAnsi="Times New Roman"/>
        </w:rPr>
        <w:t xml:space="preserve">  Family Leave may be requested for the following reasons:</w:t>
      </w:r>
    </w:p>
    <w:p w:rsidR="000134FE" w:rsidRPr="00315A04" w:rsidRDefault="000134FE" w:rsidP="000134FE">
      <w:pPr>
        <w:pStyle w:val="PlainText"/>
        <w:numPr>
          <w:ilvl w:val="0"/>
          <w:numId w:val="42"/>
        </w:numPr>
        <w:tabs>
          <w:tab w:val="clear" w:pos="660"/>
          <w:tab w:val="num" w:pos="1800"/>
        </w:tabs>
        <w:ind w:left="1800"/>
        <w:jc w:val="both"/>
        <w:rPr>
          <w:rFonts w:ascii="Times New Roman" w:hAnsi="Times New Roman"/>
        </w:rPr>
      </w:pPr>
      <w:r w:rsidRPr="00315A04">
        <w:rPr>
          <w:rFonts w:ascii="Times New Roman" w:hAnsi="Times New Roman"/>
        </w:rPr>
        <w:t>because of the b</w:t>
      </w:r>
      <w:r>
        <w:rPr>
          <w:rFonts w:ascii="Times New Roman" w:hAnsi="Times New Roman"/>
        </w:rPr>
        <w:t>irth of a child to the employee</w:t>
      </w:r>
    </w:p>
    <w:p w:rsidR="000134FE" w:rsidRPr="00315A04" w:rsidRDefault="000134FE" w:rsidP="000134FE">
      <w:pPr>
        <w:pStyle w:val="PlainText"/>
        <w:numPr>
          <w:ilvl w:val="0"/>
          <w:numId w:val="43"/>
        </w:numPr>
        <w:tabs>
          <w:tab w:val="clear" w:pos="660"/>
          <w:tab w:val="num" w:pos="1800"/>
        </w:tabs>
        <w:ind w:left="1800"/>
        <w:jc w:val="both"/>
        <w:rPr>
          <w:rFonts w:ascii="Times New Roman" w:hAnsi="Times New Roman"/>
        </w:rPr>
      </w:pPr>
      <w:r w:rsidRPr="00315A04">
        <w:rPr>
          <w:rFonts w:ascii="Times New Roman" w:hAnsi="Times New Roman"/>
        </w:rPr>
        <w:t>because of adop</w:t>
      </w:r>
      <w:r>
        <w:rPr>
          <w:rFonts w:ascii="Times New Roman" w:hAnsi="Times New Roman"/>
        </w:rPr>
        <w:t>tion of a child by the employee</w:t>
      </w:r>
    </w:p>
    <w:p w:rsidR="000134FE" w:rsidRPr="00315A04" w:rsidRDefault="000134FE" w:rsidP="000134FE">
      <w:pPr>
        <w:pStyle w:val="PlainText"/>
        <w:numPr>
          <w:ilvl w:val="0"/>
          <w:numId w:val="44"/>
        </w:numPr>
        <w:tabs>
          <w:tab w:val="clear" w:pos="660"/>
          <w:tab w:val="num" w:pos="1800"/>
        </w:tabs>
        <w:ind w:left="1800"/>
        <w:jc w:val="both"/>
        <w:rPr>
          <w:rFonts w:ascii="Times New Roman" w:hAnsi="Times New Roman"/>
        </w:rPr>
      </w:pPr>
      <w:r w:rsidRPr="00315A04">
        <w:rPr>
          <w:rFonts w:ascii="Times New Roman" w:hAnsi="Times New Roman"/>
        </w:rPr>
        <w:t>because a child has been placed wi</w:t>
      </w:r>
      <w:r>
        <w:rPr>
          <w:rFonts w:ascii="Times New Roman" w:hAnsi="Times New Roman"/>
        </w:rPr>
        <w:t>th the employee for foster care</w:t>
      </w:r>
    </w:p>
    <w:p w:rsidR="000134FE" w:rsidRPr="00315A04" w:rsidRDefault="000134FE" w:rsidP="000134FE">
      <w:pPr>
        <w:pStyle w:val="PlainText"/>
        <w:numPr>
          <w:ilvl w:val="0"/>
          <w:numId w:val="45"/>
        </w:numPr>
        <w:tabs>
          <w:tab w:val="clear" w:pos="660"/>
          <w:tab w:val="num" w:pos="1800"/>
        </w:tabs>
        <w:ind w:left="1800"/>
        <w:jc w:val="both"/>
        <w:rPr>
          <w:rFonts w:ascii="Times New Roman" w:hAnsi="Times New Roman"/>
        </w:rPr>
      </w:pPr>
      <w:r w:rsidRPr="00315A04">
        <w:rPr>
          <w:rFonts w:ascii="Times New Roman" w:hAnsi="Times New Roman"/>
        </w:rPr>
        <w:t>to care for the spouse, child, or parent of the employee, if the spouse, child, or parent</w:t>
      </w:r>
      <w:r>
        <w:rPr>
          <w:rFonts w:ascii="Times New Roman" w:hAnsi="Times New Roman"/>
        </w:rPr>
        <w:t xml:space="preserve"> has a serious health condition</w:t>
      </w:r>
    </w:p>
    <w:p w:rsidR="000134FE" w:rsidRPr="00315A04" w:rsidRDefault="000134FE" w:rsidP="000134FE">
      <w:pPr>
        <w:pStyle w:val="PlainText"/>
        <w:numPr>
          <w:ilvl w:val="0"/>
          <w:numId w:val="46"/>
        </w:numPr>
        <w:jc w:val="both"/>
        <w:rPr>
          <w:rFonts w:ascii="Times New Roman" w:hAnsi="Times New Roman"/>
        </w:rPr>
      </w:pPr>
      <w:r w:rsidRPr="00315A04">
        <w:rPr>
          <w:rFonts w:ascii="Times New Roman" w:hAnsi="Times New Roman"/>
        </w:rPr>
        <w:t xml:space="preserve">Eligibility for leave for the birth, adoption or placement of a foster child expires 12 months from the birth, adoption or placement of the child.  </w:t>
      </w:r>
    </w:p>
    <w:p w:rsidR="000134FE" w:rsidRPr="00D51ADA" w:rsidRDefault="000134FE" w:rsidP="000134FE">
      <w:pPr>
        <w:pStyle w:val="PlainText"/>
        <w:numPr>
          <w:ilvl w:val="0"/>
          <w:numId w:val="46"/>
        </w:numPr>
        <w:jc w:val="both"/>
        <w:rPr>
          <w:rFonts w:ascii="Times New Roman" w:hAnsi="Times New Roman"/>
        </w:rPr>
      </w:pPr>
      <w:r w:rsidRPr="00315A04">
        <w:rPr>
          <w:rFonts w:ascii="Times New Roman" w:hAnsi="Times New Roman"/>
        </w:rPr>
        <w:t>Medical L</w:t>
      </w:r>
      <w:r>
        <w:rPr>
          <w:rFonts w:ascii="Times New Roman" w:hAnsi="Times New Roman"/>
        </w:rPr>
        <w:t xml:space="preserve">eave may be requested for a </w:t>
      </w:r>
      <w:r w:rsidRPr="00D51ADA">
        <w:rPr>
          <w:rFonts w:ascii="Times New Roman" w:hAnsi="Times New Roman"/>
        </w:rPr>
        <w:t xml:space="preserve">serious health condition that makes the employee unable to perform his or her job duties. A serious health condition is considered to be an illness, injury, impairment or physical or mental condition that involves inpatient care in a hospital, hospice or residential medical care facility, or continuing treatment by a health care provider.  </w:t>
      </w:r>
    </w:p>
    <w:p w:rsidR="000134FE" w:rsidRPr="00315A04" w:rsidRDefault="000134FE" w:rsidP="000134FE">
      <w:pPr>
        <w:pStyle w:val="PlainText"/>
        <w:numPr>
          <w:ilvl w:val="0"/>
          <w:numId w:val="46"/>
        </w:numPr>
        <w:jc w:val="both"/>
        <w:rPr>
          <w:rFonts w:ascii="Times New Roman" w:hAnsi="Times New Roman"/>
        </w:rPr>
      </w:pPr>
      <w:r w:rsidRPr="00315A04">
        <w:rPr>
          <w:rFonts w:ascii="Times New Roman" w:hAnsi="Times New Roman"/>
        </w:rPr>
        <w:t>Employees who are requesting the leave for health reasons must provide medical certification of the need for the leave and the probable duration of the leave; they must also provide medical documentation of their ability to return to work at the conclusion of the approved leave.</w:t>
      </w:r>
    </w:p>
    <w:p w:rsidR="000134FE" w:rsidRPr="00315A04" w:rsidRDefault="000134FE" w:rsidP="000134FE">
      <w:pPr>
        <w:pStyle w:val="PlainText"/>
        <w:numPr>
          <w:ilvl w:val="0"/>
          <w:numId w:val="46"/>
        </w:numPr>
        <w:jc w:val="both"/>
        <w:rPr>
          <w:rFonts w:ascii="Times New Roman" w:hAnsi="Times New Roman"/>
        </w:rPr>
      </w:pPr>
      <w:r w:rsidRPr="00315A04">
        <w:rPr>
          <w:rFonts w:ascii="Times New Roman" w:hAnsi="Times New Roman"/>
        </w:rPr>
        <w:t>The request for leave must be in writing and should be presented to the employer at least thirty days in advance of the requested depart</w:t>
      </w:r>
      <w:r>
        <w:rPr>
          <w:rFonts w:ascii="Times New Roman" w:hAnsi="Times New Roman"/>
        </w:rPr>
        <w:t>ure date when practicable. The D</w:t>
      </w:r>
      <w:r w:rsidRPr="00315A04">
        <w:rPr>
          <w:rFonts w:ascii="Times New Roman" w:hAnsi="Times New Roman"/>
        </w:rPr>
        <w:t xml:space="preserve">iocese will continue health insurance coverage during an approved leave under the same terms and conditions as if the employee had continued working.  If the employee fails to return to work following the approved leave, however, their “Last Day Worked” date will be considered to be their first day of leave. </w:t>
      </w:r>
    </w:p>
    <w:p w:rsidR="000134FE" w:rsidRDefault="000134FE" w:rsidP="000134FE">
      <w:pPr>
        <w:pStyle w:val="PlainText"/>
        <w:numPr>
          <w:ilvl w:val="0"/>
          <w:numId w:val="46"/>
        </w:numPr>
        <w:jc w:val="both"/>
        <w:rPr>
          <w:rFonts w:ascii="Times New Roman" w:hAnsi="Times New Roman"/>
        </w:rPr>
      </w:pPr>
      <w:r w:rsidRPr="00315A04">
        <w:rPr>
          <w:rFonts w:ascii="Times New Roman" w:hAnsi="Times New Roman"/>
        </w:rPr>
        <w:t>Employees on Family or Medical Leave will not continue to accumulate service time or benefits while on leave.</w:t>
      </w:r>
    </w:p>
    <w:p w:rsidR="00E56533" w:rsidRDefault="00E56533" w:rsidP="00E56533">
      <w:pPr>
        <w:pStyle w:val="PlainText"/>
        <w:jc w:val="both"/>
        <w:rPr>
          <w:rFonts w:ascii="Times New Roman" w:hAnsi="Times New Roman"/>
        </w:rPr>
      </w:pPr>
    </w:p>
    <w:p w:rsidR="00E56533" w:rsidRDefault="00E56533" w:rsidP="00E56533">
      <w:pPr>
        <w:pStyle w:val="PlainText"/>
        <w:jc w:val="both"/>
        <w:rPr>
          <w:rFonts w:ascii="Times New Roman" w:hAnsi="Times New Roman"/>
        </w:rPr>
      </w:pPr>
    </w:p>
    <w:p w:rsidR="00E56533" w:rsidRPr="00315A04" w:rsidRDefault="00E56533" w:rsidP="00E56533">
      <w:pPr>
        <w:pStyle w:val="PlainText"/>
        <w:jc w:val="both"/>
        <w:rPr>
          <w:rFonts w:ascii="Times New Roman" w:hAnsi="Times New Roman"/>
        </w:rPr>
      </w:pPr>
    </w:p>
    <w:p w:rsidR="000134FE" w:rsidRDefault="000134FE" w:rsidP="000134FE">
      <w:pPr>
        <w:pStyle w:val="EndnoteText"/>
        <w:ind w:left="1080"/>
        <w:jc w:val="both"/>
      </w:pPr>
    </w:p>
    <w:p w:rsidR="000134FE" w:rsidRDefault="000134FE" w:rsidP="000134FE">
      <w:pPr>
        <w:pStyle w:val="EndnoteText"/>
        <w:ind w:left="1080"/>
        <w:jc w:val="both"/>
        <w:rPr>
          <w:b/>
          <w:sz w:val="24"/>
        </w:rPr>
      </w:pPr>
      <w:r>
        <w:rPr>
          <w:b/>
          <w:sz w:val="24"/>
        </w:rPr>
        <w:t>Bereavement</w:t>
      </w:r>
      <w:r w:rsidRPr="0058674B">
        <w:rPr>
          <w:b/>
          <w:sz w:val="24"/>
        </w:rPr>
        <w:t xml:space="preserve"> Leave</w:t>
      </w:r>
    </w:p>
    <w:p w:rsidR="000134FE" w:rsidRDefault="000134FE" w:rsidP="000134FE">
      <w:pPr>
        <w:pStyle w:val="PlainText"/>
        <w:jc w:val="both"/>
        <w:rPr>
          <w:rFonts w:ascii="Times New Roman" w:hAnsi="Times New Roman"/>
          <w:sz w:val="24"/>
        </w:rPr>
      </w:pPr>
    </w:p>
    <w:p w:rsidR="000134FE" w:rsidRDefault="000134FE" w:rsidP="000134FE">
      <w:pPr>
        <w:pStyle w:val="EndnoteText"/>
        <w:ind w:left="1080"/>
        <w:jc w:val="both"/>
      </w:pPr>
      <w:r w:rsidRPr="0058674B">
        <w:t>In cases of a death in the immediate family, an employee will be granted a paid absence of up to three (3) days if necessary, for the purpose of attending the funeral and attending to local arrangements.  If the funeral is out of state, five (5) days will be provided. The employee’s immediate family is understood as being the employee’s spouse, children, parents, grandparents, brothers and sisters</w:t>
      </w:r>
      <w:r>
        <w:t>,</w:t>
      </w:r>
      <w:r w:rsidRPr="0058674B">
        <w:t xml:space="preserve"> and </w:t>
      </w:r>
      <w:r>
        <w:lastRenderedPageBreak/>
        <w:t>in-laws such as mother, father, brother, or sister.  All</w:t>
      </w:r>
      <w:r w:rsidRPr="0058674B">
        <w:t xml:space="preserve"> employees are eligible for funeral leave at the time of their hire.</w:t>
      </w:r>
    </w:p>
    <w:p w:rsidR="000134FE" w:rsidRPr="00CF6E5F" w:rsidRDefault="000134FE" w:rsidP="000134FE">
      <w:pPr>
        <w:pStyle w:val="EndnoteText"/>
        <w:ind w:left="1080"/>
        <w:jc w:val="both"/>
      </w:pPr>
    </w:p>
    <w:p w:rsidR="00C15449" w:rsidRDefault="00C15449" w:rsidP="000134FE">
      <w:pPr>
        <w:pStyle w:val="EndnoteText"/>
        <w:ind w:left="1080"/>
        <w:jc w:val="both"/>
        <w:rPr>
          <w:b/>
          <w:sz w:val="24"/>
        </w:rPr>
      </w:pPr>
    </w:p>
    <w:p w:rsidR="000134FE" w:rsidRPr="0058674B" w:rsidRDefault="000134FE" w:rsidP="000134FE">
      <w:pPr>
        <w:pStyle w:val="EndnoteText"/>
        <w:ind w:left="1080"/>
        <w:jc w:val="both"/>
        <w:rPr>
          <w:b/>
          <w:sz w:val="24"/>
        </w:rPr>
      </w:pPr>
      <w:r w:rsidRPr="0058674B">
        <w:rPr>
          <w:b/>
          <w:sz w:val="24"/>
        </w:rPr>
        <w:t xml:space="preserve">Military </w:t>
      </w:r>
      <w:r>
        <w:rPr>
          <w:b/>
          <w:sz w:val="24"/>
        </w:rPr>
        <w:t>Leave</w:t>
      </w:r>
    </w:p>
    <w:p w:rsidR="000134FE" w:rsidRDefault="000134FE" w:rsidP="000134FE">
      <w:pPr>
        <w:ind w:left="360"/>
        <w:jc w:val="both"/>
      </w:pPr>
    </w:p>
    <w:p w:rsidR="000134FE" w:rsidRDefault="000134FE" w:rsidP="000134FE">
      <w:pPr>
        <w:pStyle w:val="EndnoteText"/>
        <w:ind w:left="1080"/>
        <w:jc w:val="both"/>
      </w:pPr>
      <w:r w:rsidRPr="00360B79">
        <w:t xml:space="preserve">Full-time employees will be granted a military leave of absence to engage in a temporary tour of duty with the National Guard or Reserve unit of any recognized branch of the military service.  Employees participating in such temporary leaves shall be paid the difference between their military pay and their salary, if the military pay is less, for up to ten working days per event.  </w:t>
      </w:r>
    </w:p>
    <w:p w:rsidR="000134FE" w:rsidRPr="00360B79" w:rsidRDefault="000134FE" w:rsidP="000134FE">
      <w:pPr>
        <w:pStyle w:val="EndnoteText"/>
        <w:ind w:left="1080"/>
        <w:jc w:val="both"/>
      </w:pPr>
    </w:p>
    <w:p w:rsidR="000134FE" w:rsidRDefault="000134FE" w:rsidP="000134FE">
      <w:pPr>
        <w:pStyle w:val="EndnoteText"/>
        <w:ind w:left="1080"/>
        <w:jc w:val="both"/>
      </w:pPr>
      <w:r w:rsidRPr="00360B79">
        <w:t xml:space="preserve">FMLA may be taken by an employee in the event of a Military Deployment by a </w:t>
      </w:r>
      <w:proofErr w:type="gramStart"/>
      <w:r w:rsidRPr="00360B79">
        <w:t>spouse</w:t>
      </w:r>
      <w:r>
        <w:t xml:space="preserve"> </w:t>
      </w:r>
      <w:r w:rsidRPr="00360B79">
        <w:t xml:space="preserve"> (</w:t>
      </w:r>
      <w:proofErr w:type="gramEnd"/>
      <w:r>
        <w:t>s</w:t>
      </w:r>
      <w:r w:rsidRPr="00360B79">
        <w:t>ee FMLA)</w:t>
      </w:r>
      <w:r>
        <w:t xml:space="preserve">.  </w:t>
      </w:r>
      <w:r w:rsidRPr="00360B79">
        <w:t>Appropriate notice shall be given and rehire and reemployment will be according to the Uniformed Services Employment and Reemployment Rights Act (USERRA) of 1994.</w:t>
      </w:r>
      <w:r>
        <w:t xml:space="preserve">  </w:t>
      </w:r>
    </w:p>
    <w:p w:rsidR="000134FE" w:rsidRDefault="000134FE" w:rsidP="000134FE">
      <w:pPr>
        <w:pStyle w:val="EndnoteText"/>
        <w:ind w:left="1080"/>
        <w:jc w:val="both"/>
      </w:pPr>
    </w:p>
    <w:p w:rsidR="000134FE" w:rsidRDefault="000134FE" w:rsidP="000134FE">
      <w:pPr>
        <w:pStyle w:val="EndnoteText"/>
        <w:ind w:left="1080"/>
        <w:jc w:val="both"/>
      </w:pPr>
      <w:r>
        <w:t>A military leave of absence must be approved by the employee’s immediate supervisor and the Pastor.  Records of military leaves of absence will be maintained in the employee’s personnel file.</w:t>
      </w:r>
    </w:p>
    <w:p w:rsidR="000134FE" w:rsidRDefault="000134FE" w:rsidP="000134FE">
      <w:pPr>
        <w:jc w:val="both"/>
      </w:pPr>
    </w:p>
    <w:p w:rsidR="000134FE" w:rsidRDefault="000134FE" w:rsidP="000134FE">
      <w:pPr>
        <w:jc w:val="both"/>
      </w:pPr>
    </w:p>
    <w:p w:rsidR="000134FE" w:rsidRPr="0058674B" w:rsidRDefault="000134FE" w:rsidP="000134FE">
      <w:pPr>
        <w:pStyle w:val="EndnoteText"/>
        <w:ind w:left="1080"/>
        <w:jc w:val="both"/>
        <w:rPr>
          <w:b/>
          <w:sz w:val="24"/>
        </w:rPr>
      </w:pPr>
      <w:r w:rsidRPr="0058674B">
        <w:rPr>
          <w:b/>
          <w:sz w:val="24"/>
        </w:rPr>
        <w:t>Jury Duty</w:t>
      </w:r>
    </w:p>
    <w:p w:rsidR="000134FE" w:rsidRDefault="000134FE" w:rsidP="000134FE">
      <w:pPr>
        <w:pStyle w:val="PlainText"/>
      </w:pPr>
    </w:p>
    <w:p w:rsidR="000134FE" w:rsidRDefault="000134FE" w:rsidP="000134FE">
      <w:pPr>
        <w:pStyle w:val="EndnoteText"/>
        <w:ind w:left="1080"/>
        <w:jc w:val="both"/>
      </w:pPr>
      <w:r>
        <w:t>Employees are encouraged</w:t>
      </w:r>
      <w:r w:rsidRPr="0058674B">
        <w:t xml:space="preserve"> to cooperate in performing their civic responsibilities by serving in the jury system when requested.  Recognizing that this service could result in being a financial burden, employees will be paid</w:t>
      </w:r>
      <w:r>
        <w:t xml:space="preserve"> the difference between their Jury pay and regular salary/wage</w:t>
      </w:r>
      <w:r w:rsidRPr="0058674B">
        <w:t>.</w:t>
      </w:r>
      <w:r>
        <w:t xml:space="preserve">  </w:t>
      </w:r>
      <w:r w:rsidRPr="0058674B">
        <w:t>Employees who are selected for jury duty should immediately notify their imm</w:t>
      </w:r>
      <w:r>
        <w:t>ediate supervisor</w:t>
      </w:r>
      <w:r w:rsidRPr="0058674B">
        <w:t>.  Records of their service will be maintained in their personnel file.</w:t>
      </w:r>
    </w:p>
    <w:p w:rsidR="009B326B" w:rsidRDefault="009B326B">
      <w:pPr>
        <w:rPr>
          <w:rFonts w:ascii="Arial" w:hAnsi="Arial" w:cs="Arial"/>
          <w:b/>
          <w:bCs/>
          <w:color w:val="000000"/>
          <w:kern w:val="32"/>
          <w:sz w:val="28"/>
          <w:szCs w:val="32"/>
        </w:rPr>
      </w:pPr>
    </w:p>
    <w:p w:rsidR="00C15449" w:rsidRDefault="00C15449" w:rsidP="00C15449">
      <w:pPr>
        <w:pStyle w:val="EndnoteText"/>
        <w:ind w:left="1080"/>
        <w:jc w:val="both"/>
        <w:rPr>
          <w:b/>
          <w:sz w:val="24"/>
        </w:rPr>
      </w:pPr>
      <w:bookmarkStart w:id="3" w:name="_Toc404777462"/>
      <w:r w:rsidRPr="00C15449">
        <w:rPr>
          <w:b/>
          <w:sz w:val="24"/>
        </w:rPr>
        <w:t>Spiritual Retreats</w:t>
      </w:r>
      <w:bookmarkEnd w:id="3"/>
    </w:p>
    <w:p w:rsidR="00C15449" w:rsidRDefault="00C15449" w:rsidP="00C15449">
      <w:pPr>
        <w:pStyle w:val="EndnoteText"/>
        <w:ind w:left="1080"/>
        <w:jc w:val="both"/>
      </w:pPr>
      <w:r>
        <w:fldChar w:fldCharType="begin"/>
      </w:r>
      <w:r>
        <w:instrText xml:space="preserve"> XE "</w:instrText>
      </w:r>
      <w:r w:rsidRPr="004D71AD">
        <w:instrText>Spiritual Retreats</w:instrText>
      </w:r>
      <w:r>
        <w:instrText xml:space="preserve">" </w:instrText>
      </w:r>
      <w:r>
        <w:fldChar w:fldCharType="end"/>
      </w:r>
    </w:p>
    <w:p w:rsidR="00C15449" w:rsidRPr="00C15449" w:rsidRDefault="00C15449" w:rsidP="00C15449">
      <w:pPr>
        <w:pStyle w:val="EndnoteText"/>
        <w:ind w:left="1080"/>
        <w:jc w:val="both"/>
      </w:pPr>
      <w:r w:rsidRPr="00C15449">
        <w:t>Members of religious congregations and clergy who are employed by the Employer are expected to participate in a retreat at least once a year.  Due to the nature and mission of the church, all lay staff are encouraged, annually, to participate in a spiritual retreat.</w:t>
      </w:r>
    </w:p>
    <w:p w:rsidR="00C15449" w:rsidRPr="00C15449" w:rsidRDefault="00C15449" w:rsidP="00C15449">
      <w:pPr>
        <w:pStyle w:val="EndnoteText"/>
        <w:ind w:left="1080"/>
        <w:jc w:val="both"/>
      </w:pPr>
      <w:r w:rsidRPr="00C15449">
        <w:t>The cost may be shared between the employee and the employer.  Depending upon the specific circumstances, time off and/or financial assistance may be provided at the discretion of the employer.</w:t>
      </w:r>
    </w:p>
    <w:p w:rsidR="00C15449" w:rsidRPr="00C15449" w:rsidRDefault="00C15449" w:rsidP="00C15449">
      <w:pPr>
        <w:pStyle w:val="EndnoteText"/>
        <w:ind w:left="1080"/>
        <w:jc w:val="both"/>
      </w:pPr>
      <w:r w:rsidRPr="00C15449">
        <w:t>To request time off and financial assistance see your Supervisor.</w:t>
      </w:r>
    </w:p>
    <w:p w:rsidR="009B326B" w:rsidRPr="00C15449" w:rsidRDefault="009B326B">
      <w:pPr>
        <w:rPr>
          <w:rFonts w:ascii="Arial" w:hAnsi="Arial" w:cs="Arial"/>
          <w:b/>
          <w:bCs/>
          <w:color w:val="000000"/>
          <w:kern w:val="32"/>
          <w:sz w:val="20"/>
          <w:szCs w:val="20"/>
        </w:rPr>
      </w:pPr>
    </w:p>
    <w:p w:rsidR="00C15449" w:rsidRDefault="00C15449" w:rsidP="00C15449">
      <w:pPr>
        <w:pStyle w:val="EndnoteText"/>
        <w:ind w:left="1080"/>
        <w:jc w:val="both"/>
        <w:rPr>
          <w:b/>
          <w:sz w:val="24"/>
          <w:szCs w:val="24"/>
        </w:rPr>
      </w:pPr>
      <w:bookmarkStart w:id="4" w:name="_Toc404777465"/>
      <w:r w:rsidRPr="00C15449">
        <w:rPr>
          <w:b/>
          <w:sz w:val="24"/>
          <w:szCs w:val="24"/>
        </w:rPr>
        <w:t>Domestic Violence Leave</w:t>
      </w:r>
      <w:r w:rsidRPr="00C15449">
        <w:rPr>
          <w:b/>
          <w:sz w:val="24"/>
          <w:szCs w:val="24"/>
        </w:rPr>
        <w:fldChar w:fldCharType="begin"/>
      </w:r>
      <w:r w:rsidRPr="00C15449">
        <w:rPr>
          <w:b/>
          <w:sz w:val="24"/>
          <w:szCs w:val="24"/>
        </w:rPr>
        <w:instrText xml:space="preserve"> XE "Domestic Violence Leave" </w:instrText>
      </w:r>
      <w:r w:rsidRPr="00C15449">
        <w:rPr>
          <w:b/>
          <w:sz w:val="24"/>
          <w:szCs w:val="24"/>
        </w:rPr>
        <w:fldChar w:fldCharType="end"/>
      </w:r>
      <w:r w:rsidRPr="00C15449">
        <w:rPr>
          <w:b/>
          <w:sz w:val="24"/>
          <w:szCs w:val="24"/>
        </w:rPr>
        <w:t xml:space="preserve"> Law</w:t>
      </w:r>
      <w:bookmarkEnd w:id="4"/>
    </w:p>
    <w:p w:rsidR="00C15449" w:rsidRPr="00C15449" w:rsidRDefault="00C15449" w:rsidP="00C15449">
      <w:pPr>
        <w:pStyle w:val="EndnoteText"/>
        <w:ind w:left="1080"/>
        <w:jc w:val="both"/>
        <w:rPr>
          <w:b/>
          <w:sz w:val="24"/>
          <w:szCs w:val="24"/>
        </w:rPr>
      </w:pPr>
    </w:p>
    <w:p w:rsidR="00C15449" w:rsidRPr="00C15449" w:rsidRDefault="00C15449" w:rsidP="00C15449">
      <w:pPr>
        <w:pStyle w:val="EndnoteText"/>
        <w:ind w:left="1080"/>
        <w:jc w:val="both"/>
      </w:pPr>
      <w:r w:rsidRPr="00C15449">
        <w:t>Effective July 2007 the State of Florida requires all employers with more than 50 employees to grant eligible employees up to three days unpaid leave to deal with issues of domestic violence.</w:t>
      </w:r>
    </w:p>
    <w:p w:rsidR="00C15449" w:rsidRDefault="00C15449" w:rsidP="00C15449">
      <w:pPr>
        <w:pStyle w:val="EndnoteText"/>
        <w:ind w:left="1080"/>
        <w:jc w:val="both"/>
      </w:pPr>
      <w:r w:rsidRPr="00C15449">
        <w:t>Domestic violence is defined as “any assault, aggravated assault, battery, aggravated battery, sexual assault, stalking, aggravated stalking, kidnapping, false imprisonment, or any criminal offence resulting in physical injury or death of one family or household member by another family or household member.”</w:t>
      </w:r>
    </w:p>
    <w:p w:rsidR="00C15449" w:rsidRPr="00C15449" w:rsidRDefault="00C15449" w:rsidP="00C15449">
      <w:pPr>
        <w:pStyle w:val="EndnoteText"/>
        <w:ind w:left="1080"/>
        <w:jc w:val="both"/>
      </w:pPr>
    </w:p>
    <w:p w:rsidR="00C15449" w:rsidRPr="00C15449" w:rsidRDefault="00016D11" w:rsidP="00C15449">
      <w:pPr>
        <w:pStyle w:val="EndnoteText"/>
        <w:ind w:left="1080"/>
        <w:jc w:val="both"/>
      </w:pPr>
      <w:r>
        <w:t>The Roman</w:t>
      </w:r>
      <w:r w:rsidR="00C15449" w:rsidRPr="00C15449">
        <w:t xml:space="preserve"> Catholic Diocese of St. Petersburg will grant unpaid Domestic Violence Leave up to three days in a “rolling” 12 month period, measured backward, to an eligible employee if the employee or a family or household member has been a victim of domestic violence. Eligible employees are those who have completed three months employment.</w:t>
      </w:r>
    </w:p>
    <w:p w:rsidR="00C15449" w:rsidRDefault="00C15449" w:rsidP="00C15449">
      <w:pPr>
        <w:pStyle w:val="EndnoteText"/>
        <w:ind w:left="1080"/>
        <w:jc w:val="both"/>
        <w:rPr>
          <w:sz w:val="24"/>
        </w:rPr>
      </w:pPr>
    </w:p>
    <w:p w:rsidR="00C4407A" w:rsidRDefault="00C4407A" w:rsidP="00C15449">
      <w:pPr>
        <w:pStyle w:val="EndnoteText"/>
        <w:ind w:left="1080"/>
        <w:jc w:val="both"/>
      </w:pPr>
    </w:p>
    <w:p w:rsidR="00C15449" w:rsidRPr="00C15449" w:rsidRDefault="00C15449" w:rsidP="00C15449">
      <w:pPr>
        <w:pStyle w:val="EndnoteText"/>
        <w:ind w:left="1080"/>
        <w:jc w:val="both"/>
      </w:pPr>
      <w:r w:rsidRPr="00C15449">
        <w:lastRenderedPageBreak/>
        <w:t xml:space="preserve">For the purpose of this policy, eligible family and household member is defined as spouse, former spouse, persons related by blood or marriage, persons who presently or previously reside together as if a family in the same single dwelling unit, and persons who are parents of a child in common regardless of whether they have been married. </w:t>
      </w:r>
    </w:p>
    <w:p w:rsidR="00C15449" w:rsidRDefault="00C15449" w:rsidP="00C15449">
      <w:pPr>
        <w:pStyle w:val="WWWBody"/>
        <w:spacing w:after="60"/>
        <w:rPr>
          <w:color w:val="auto"/>
          <w:szCs w:val="22"/>
        </w:rPr>
      </w:pPr>
    </w:p>
    <w:p w:rsidR="00C15449" w:rsidRDefault="00C15449" w:rsidP="00C15449">
      <w:pPr>
        <w:pStyle w:val="WWWBody"/>
        <w:spacing w:after="60"/>
        <w:rPr>
          <w:color w:val="auto"/>
          <w:sz w:val="20"/>
        </w:rPr>
      </w:pPr>
    </w:p>
    <w:p w:rsidR="00C15449" w:rsidRDefault="00C15449" w:rsidP="00C15449">
      <w:pPr>
        <w:pStyle w:val="WWWBody"/>
        <w:spacing w:after="60"/>
        <w:rPr>
          <w:color w:val="auto"/>
          <w:sz w:val="20"/>
        </w:rPr>
      </w:pPr>
      <w:r>
        <w:rPr>
          <w:color w:val="auto"/>
          <w:sz w:val="20"/>
        </w:rPr>
        <w:tab/>
      </w:r>
      <w:r w:rsidRPr="00C15449">
        <w:rPr>
          <w:color w:val="auto"/>
          <w:sz w:val="20"/>
        </w:rPr>
        <w:t xml:space="preserve">The purpose of Leave is to: </w:t>
      </w:r>
    </w:p>
    <w:p w:rsidR="00B63B0F" w:rsidRPr="00C15449" w:rsidRDefault="00B63B0F" w:rsidP="00C15449">
      <w:pPr>
        <w:pStyle w:val="WWWBody"/>
        <w:spacing w:after="60"/>
        <w:rPr>
          <w:color w:val="auto"/>
          <w:sz w:val="20"/>
        </w:rPr>
      </w:pPr>
    </w:p>
    <w:p w:rsidR="00C15449" w:rsidRPr="00C15449" w:rsidRDefault="00C15449" w:rsidP="00C15449">
      <w:pPr>
        <w:pStyle w:val="EndnoteText"/>
        <w:numPr>
          <w:ilvl w:val="0"/>
          <w:numId w:val="47"/>
        </w:numPr>
        <w:jc w:val="both"/>
      </w:pPr>
      <w:r w:rsidRPr="00C15449">
        <w:t xml:space="preserve">Seek an injunction for protection against or in cases of dating, domestic, sexual and repeat violence. </w:t>
      </w:r>
    </w:p>
    <w:p w:rsidR="00C15449" w:rsidRPr="00C15449" w:rsidRDefault="00C15449" w:rsidP="00C15449">
      <w:pPr>
        <w:pStyle w:val="EndnoteText"/>
        <w:numPr>
          <w:ilvl w:val="0"/>
          <w:numId w:val="47"/>
        </w:numPr>
        <w:jc w:val="both"/>
      </w:pPr>
      <w:r w:rsidRPr="00C15449">
        <w:t xml:space="preserve">Obtain medical care and/or mental health counseling to address physical or psychological injuries resulting from the act of domestic violence. </w:t>
      </w:r>
    </w:p>
    <w:p w:rsidR="00C15449" w:rsidRPr="00C15449" w:rsidRDefault="00C15449" w:rsidP="00C15449">
      <w:pPr>
        <w:pStyle w:val="EndnoteText"/>
        <w:numPr>
          <w:ilvl w:val="0"/>
          <w:numId w:val="47"/>
        </w:numPr>
        <w:jc w:val="both"/>
      </w:pPr>
      <w:r w:rsidRPr="00C15449">
        <w:t xml:space="preserve">Obtain services from a victim-services organization; </w:t>
      </w:r>
    </w:p>
    <w:p w:rsidR="00C15449" w:rsidRPr="00C15449" w:rsidRDefault="00C15449" w:rsidP="00C15449">
      <w:pPr>
        <w:pStyle w:val="EndnoteText"/>
        <w:numPr>
          <w:ilvl w:val="0"/>
          <w:numId w:val="47"/>
        </w:numPr>
        <w:jc w:val="both"/>
      </w:pPr>
      <w:r w:rsidRPr="00C15449">
        <w:t xml:space="preserve">Make the employee's home safe/secure from the perpetrator or to seek new housing. </w:t>
      </w:r>
    </w:p>
    <w:p w:rsidR="00C15449" w:rsidRPr="00C15449" w:rsidRDefault="00C15449" w:rsidP="00C15449">
      <w:pPr>
        <w:pStyle w:val="EndnoteText"/>
        <w:numPr>
          <w:ilvl w:val="0"/>
          <w:numId w:val="47"/>
        </w:numPr>
        <w:jc w:val="both"/>
      </w:pPr>
      <w:r w:rsidRPr="00C15449">
        <w:t xml:space="preserve">Seek legal assistance or attend and prepare for court-related proceedings concerning the situation. </w:t>
      </w:r>
    </w:p>
    <w:p w:rsidR="00C15449" w:rsidRPr="00C15449" w:rsidRDefault="00C15449" w:rsidP="00C15449">
      <w:pPr>
        <w:pStyle w:val="EndnoteText"/>
        <w:ind w:left="1080"/>
        <w:jc w:val="both"/>
        <w:rPr>
          <w:sz w:val="24"/>
        </w:rPr>
      </w:pPr>
    </w:p>
    <w:p w:rsidR="00A1041C" w:rsidRDefault="00C15449" w:rsidP="00A1041C">
      <w:pPr>
        <w:pStyle w:val="EndnoteText"/>
        <w:ind w:left="1080"/>
      </w:pPr>
      <w:r w:rsidRPr="00C15449">
        <w:t>Employees must request leave 24 hours advance, unless in imminent danger. Requests must include sufficient documentation including, but not limited to, a report</w:t>
      </w:r>
      <w:r w:rsidR="00A1041C">
        <w:t xml:space="preserve"> </w:t>
      </w:r>
      <w:r w:rsidRPr="00C15449">
        <w:t>by a law enforcement official, a domestic violence shelter, and/or a medical care or mental health professional</w:t>
      </w:r>
      <w:r w:rsidR="00A1041C">
        <w:t xml:space="preserve"> </w:t>
      </w:r>
      <w:r w:rsidRPr="00C15449">
        <w:t>Information is considered confidential to the extent</w:t>
      </w:r>
      <w:r w:rsidR="00A1041C">
        <w:t xml:space="preserve"> </w:t>
      </w:r>
      <w:r w:rsidRPr="00C15449">
        <w:t>directed by</w:t>
      </w:r>
      <w:r w:rsidR="00A1041C">
        <w:t xml:space="preserve"> </w:t>
      </w:r>
      <w:r w:rsidRPr="00C15449">
        <w:t xml:space="preserve">statute. </w:t>
      </w:r>
      <w:r w:rsidRPr="00C15449">
        <w:tab/>
      </w:r>
    </w:p>
    <w:p w:rsidR="00A1041C" w:rsidRDefault="00A1041C" w:rsidP="00A1041C">
      <w:pPr>
        <w:pStyle w:val="EndnoteText"/>
        <w:ind w:left="1080"/>
      </w:pPr>
    </w:p>
    <w:p w:rsidR="00A1041C" w:rsidRDefault="00C15449" w:rsidP="00A1041C">
      <w:pPr>
        <w:pStyle w:val="EndnoteText"/>
        <w:ind w:left="1080"/>
      </w:pPr>
      <w:r w:rsidRPr="00C15449">
        <w:t xml:space="preserve">Employees may use any accrued leave benefits concurrently with Domestic </w:t>
      </w:r>
      <w:proofErr w:type="gramStart"/>
      <w:r w:rsidRPr="00C15449">
        <w:t xml:space="preserve">Violence </w:t>
      </w:r>
      <w:r w:rsidR="00A1041C">
        <w:t xml:space="preserve"> </w:t>
      </w:r>
      <w:r w:rsidRPr="00C15449">
        <w:t>Leave</w:t>
      </w:r>
      <w:proofErr w:type="gramEnd"/>
      <w:r w:rsidRPr="00C15449">
        <w:t>.</w:t>
      </w:r>
      <w:r w:rsidR="00A1041C">
        <w:t xml:space="preserve">  </w:t>
      </w:r>
    </w:p>
    <w:p w:rsidR="00A1041C" w:rsidRDefault="00A1041C" w:rsidP="00A1041C">
      <w:pPr>
        <w:pStyle w:val="EndnoteText"/>
        <w:ind w:left="1080"/>
      </w:pPr>
    </w:p>
    <w:p w:rsidR="00A1041C" w:rsidRDefault="00C15449" w:rsidP="00A1041C">
      <w:pPr>
        <w:pStyle w:val="EndnoteText"/>
        <w:ind w:left="1080"/>
      </w:pPr>
      <w:r w:rsidRPr="00C15449">
        <w:t xml:space="preserve">To request leave contact any member of management or Human </w:t>
      </w:r>
      <w:proofErr w:type="gramStart"/>
      <w:r w:rsidRPr="00C15449">
        <w:t xml:space="preserve">Resources </w:t>
      </w:r>
      <w:r w:rsidR="00A1041C">
        <w:t>.</w:t>
      </w:r>
      <w:proofErr w:type="gramEnd"/>
    </w:p>
    <w:p w:rsidR="009B326B" w:rsidRPr="00C15449" w:rsidRDefault="009B326B" w:rsidP="00A1041C">
      <w:pPr>
        <w:rPr>
          <w:rFonts w:ascii="Arial" w:hAnsi="Arial" w:cs="Arial"/>
          <w:b/>
          <w:bCs/>
          <w:color w:val="000000"/>
          <w:kern w:val="32"/>
          <w:sz w:val="20"/>
          <w:szCs w:val="20"/>
        </w:rPr>
      </w:pPr>
    </w:p>
    <w:p w:rsidR="00A1041C" w:rsidRPr="00A1041C" w:rsidRDefault="00A1041C" w:rsidP="00A1041C">
      <w:pPr>
        <w:pStyle w:val="WWWBody"/>
        <w:rPr>
          <w:color w:val="auto"/>
          <w:sz w:val="20"/>
        </w:rPr>
      </w:pPr>
      <w:r>
        <w:rPr>
          <w:color w:val="auto"/>
          <w:sz w:val="20"/>
        </w:rPr>
        <w:tab/>
        <w:t xml:space="preserve">The </w:t>
      </w:r>
      <w:r w:rsidRPr="00A1041C">
        <w:rPr>
          <w:color w:val="auto"/>
          <w:sz w:val="20"/>
        </w:rPr>
        <w:t xml:space="preserve">Roman Catholic Diocese of St. Petersburg will not deny, restrain, or interfere, with covered </w:t>
      </w:r>
      <w:r>
        <w:rPr>
          <w:color w:val="auto"/>
          <w:sz w:val="20"/>
        </w:rPr>
        <w:tab/>
      </w:r>
      <w:r w:rsidRPr="00A1041C">
        <w:rPr>
          <w:color w:val="auto"/>
          <w:sz w:val="20"/>
        </w:rPr>
        <w:t xml:space="preserve">employee’s rights to take Domestic Violence Leave. We will also not discharge or discriminate </w:t>
      </w:r>
      <w:r>
        <w:rPr>
          <w:color w:val="auto"/>
          <w:sz w:val="20"/>
        </w:rPr>
        <w:tab/>
      </w:r>
      <w:r w:rsidRPr="00A1041C">
        <w:rPr>
          <w:color w:val="auto"/>
          <w:sz w:val="20"/>
        </w:rPr>
        <w:t>against employees who take leave related to domestic or sexual violence.</w:t>
      </w: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8B20CC" w:rsidRDefault="008B20CC">
      <w:pPr>
        <w:rPr>
          <w:b/>
          <w:color w:val="000000"/>
          <w:sz w:val="28"/>
        </w:rPr>
      </w:pPr>
    </w:p>
    <w:p w:rsidR="009B326B" w:rsidRPr="008B20CC" w:rsidRDefault="008B20CC">
      <w:pPr>
        <w:rPr>
          <w:rFonts w:ascii="Arial" w:hAnsi="Arial" w:cs="Arial"/>
          <w:b/>
          <w:bCs/>
          <w:color w:val="000000"/>
          <w:kern w:val="32"/>
          <w:sz w:val="28"/>
          <w:szCs w:val="32"/>
        </w:rPr>
      </w:pPr>
      <w:r w:rsidRPr="008B20CC">
        <w:rPr>
          <w:b/>
          <w:color w:val="000000"/>
          <w:sz w:val="28"/>
        </w:rPr>
        <w:t>Employee Acknowledgement Form</w:t>
      </w:r>
    </w:p>
    <w:p w:rsidR="008B20CC" w:rsidRDefault="008B20CC">
      <w:pPr>
        <w:rPr>
          <w:rFonts w:ascii="Arial" w:hAnsi="Arial" w:cs="Arial"/>
          <w:b/>
          <w:bCs/>
          <w:color w:val="000000"/>
          <w:kern w:val="32"/>
          <w:sz w:val="28"/>
          <w:szCs w:val="32"/>
        </w:rPr>
      </w:pPr>
    </w:p>
    <w:p w:rsidR="008B20CC" w:rsidRDefault="008B20CC">
      <w:pPr>
        <w:rPr>
          <w:rFonts w:ascii="Arial" w:hAnsi="Arial" w:cs="Arial"/>
          <w:b/>
          <w:bCs/>
          <w:color w:val="000000"/>
          <w:kern w:val="32"/>
          <w:sz w:val="28"/>
          <w:szCs w:val="32"/>
        </w:rPr>
      </w:pPr>
    </w:p>
    <w:p w:rsidR="008B20CC" w:rsidRPr="005E4DEC" w:rsidRDefault="008B20CC" w:rsidP="008B20CC">
      <w:pPr>
        <w:pStyle w:val="WWWBody"/>
      </w:pPr>
      <w:r w:rsidRPr="005E4DEC">
        <w:t xml:space="preserve">This </w:t>
      </w:r>
      <w:r>
        <w:t>Time Off Policy</w:t>
      </w:r>
      <w:r w:rsidRPr="005E4DEC">
        <w:t xml:space="preserve"> contains important key </w:t>
      </w:r>
      <w:r>
        <w:t xml:space="preserve">time off </w:t>
      </w:r>
      <w:r w:rsidRPr="005E4DEC">
        <w:t xml:space="preserve">policies, benefits, and expectations of </w:t>
      </w:r>
      <w:r>
        <w:t>the Roman Catholic Diocese of St. Petersburg</w:t>
      </w:r>
      <w:r w:rsidRPr="005E4DEC">
        <w:t xml:space="preserve"> as well as other information that you will need. By signing below, you acknowledge the following: </w:t>
      </w:r>
    </w:p>
    <w:p w:rsidR="008B20CC" w:rsidRPr="005E4DEC" w:rsidRDefault="008B20CC" w:rsidP="008B20CC">
      <w:pPr>
        <w:pStyle w:val="WWWBody"/>
      </w:pPr>
      <w:r w:rsidRPr="005E4DEC">
        <w:t xml:space="preserve">I understand that this </w:t>
      </w:r>
      <w:r>
        <w:t>policy</w:t>
      </w:r>
      <w:r w:rsidRPr="005E4DEC">
        <w:t xml:space="preserve"> cannot contemplate every possible situation that I may encounter at </w:t>
      </w:r>
      <w:r>
        <w:t xml:space="preserve">the Roman Catholic Diocese of St. Petersburg. </w:t>
      </w:r>
      <w:r w:rsidRPr="005E4DEC">
        <w:t xml:space="preserve"> Accordingly, I will contact </w:t>
      </w:r>
      <w:r w:rsidRPr="00F24151">
        <w:rPr>
          <w:color w:val="auto"/>
        </w:rPr>
        <w:t>Human Resources</w:t>
      </w:r>
      <w:r>
        <w:rPr>
          <w:sz w:val="24"/>
        </w:rPr>
        <w:t xml:space="preserve"> </w:t>
      </w:r>
      <w:r w:rsidRPr="005E4DEC">
        <w:t xml:space="preserve">if I have any questions about the policies </w:t>
      </w:r>
      <w:r>
        <w:t>or procedures contained in this booklet</w:t>
      </w:r>
      <w:r w:rsidRPr="005E4DEC">
        <w:t xml:space="preserve">. </w:t>
      </w:r>
    </w:p>
    <w:p w:rsidR="008B20CC" w:rsidRPr="005E4DEC" w:rsidRDefault="008B20CC" w:rsidP="008B20CC">
      <w:pPr>
        <w:pStyle w:val="WWWBody"/>
      </w:pPr>
      <w:r w:rsidRPr="005E4DEC">
        <w:t xml:space="preserve">I understand that this </w:t>
      </w:r>
      <w:r>
        <w:t>policy</w:t>
      </w:r>
      <w:r w:rsidRPr="005E4DEC">
        <w:t xml:space="preserve"> is not a contract or legal document, nor is it an invitation to contract. </w:t>
      </w:r>
    </w:p>
    <w:p w:rsidR="008B20CC" w:rsidRDefault="008B20CC" w:rsidP="008B20CC">
      <w:pPr>
        <w:pStyle w:val="WWWBody"/>
      </w:pPr>
      <w:r w:rsidRPr="005E4DEC">
        <w:t>I understand and acknowledge that there may be changes to the p</w:t>
      </w:r>
      <w:r>
        <w:t>olicies,</w:t>
      </w:r>
      <w:r w:rsidRPr="005E4DEC">
        <w:t xml:space="preserve"> benefits and expectations in this </w:t>
      </w:r>
      <w:r>
        <w:t>booklet</w:t>
      </w:r>
      <w:r w:rsidRPr="005E4DEC">
        <w:t xml:space="preserve">. There also may be additions to these policies. The only exception is that </w:t>
      </w:r>
      <w:r>
        <w:t>the Roman Catholic Diocese of St. Petersburg</w:t>
      </w:r>
      <w:r w:rsidRPr="005E4DEC">
        <w:t xml:space="preserve">'s employment-at-will policy will never be changed. </w:t>
      </w:r>
      <w:r w:rsidRPr="00BC6472">
        <w:t xml:space="preserve">I understand that </w:t>
      </w:r>
      <w:r>
        <w:t>policy</w:t>
      </w:r>
      <w:r w:rsidRPr="00BC6472">
        <w:t xml:space="preserve"> changes can only be authorized by the </w:t>
      </w:r>
      <w:r>
        <w:t>Senior Pastor</w:t>
      </w:r>
      <w:r w:rsidRPr="00BC6472">
        <w:t xml:space="preserve"> of </w:t>
      </w:r>
      <w:r>
        <w:t>the Church</w:t>
      </w:r>
      <w:r w:rsidRPr="00BC6472">
        <w:t>.</w:t>
      </w:r>
    </w:p>
    <w:p w:rsidR="008B20CC" w:rsidRPr="00D2347F" w:rsidRDefault="008B20CC" w:rsidP="008B20CC">
      <w:pPr>
        <w:pStyle w:val="WWWBody"/>
      </w:pPr>
      <w:r w:rsidRPr="005E4DEC">
        <w:t xml:space="preserve">I understand that it is my responsibility to read this </w:t>
      </w:r>
      <w:r>
        <w:t>policy</w:t>
      </w:r>
      <w:r w:rsidRPr="005E4DEC">
        <w:t xml:space="preserve">. I acknowledge, understand, accept and agree to comply with the information contained in this </w:t>
      </w:r>
      <w:r>
        <w:t>policy.</w:t>
      </w:r>
    </w:p>
    <w:p w:rsidR="008B20CC" w:rsidRPr="00D2347F" w:rsidRDefault="008B20CC" w:rsidP="008B20CC">
      <w:pPr>
        <w:pStyle w:val="WWWBody"/>
      </w:pPr>
      <w:r w:rsidRPr="00D2347F">
        <w:t>I also understand that a copy of this signed form will be kept in my personnel file.</w:t>
      </w:r>
    </w:p>
    <w:p w:rsidR="008B20CC" w:rsidRPr="00D2347F" w:rsidRDefault="008B20CC" w:rsidP="008B20CC">
      <w:pPr>
        <w:pStyle w:val="WWWBody"/>
      </w:pPr>
    </w:p>
    <w:p w:rsidR="008B20CC" w:rsidRPr="00D2347F" w:rsidRDefault="008B20CC" w:rsidP="008B20CC">
      <w:pPr>
        <w:widowControl w:val="0"/>
        <w:autoSpaceDE w:val="0"/>
        <w:autoSpaceDN w:val="0"/>
        <w:adjustRightInd w:val="0"/>
      </w:pPr>
      <w:r w:rsidRPr="00D2347F">
        <w:t>EMPLOYEE'S NAME (printed): _______________________________________________</w:t>
      </w:r>
    </w:p>
    <w:p w:rsidR="008B20CC" w:rsidRPr="00D2347F" w:rsidRDefault="008B20CC" w:rsidP="008B20CC">
      <w:pPr>
        <w:pStyle w:val="WWWBody"/>
      </w:pPr>
    </w:p>
    <w:p w:rsidR="008B20CC" w:rsidRPr="00D2347F" w:rsidRDefault="008B20CC" w:rsidP="008B20CC">
      <w:pPr>
        <w:widowControl w:val="0"/>
        <w:autoSpaceDE w:val="0"/>
        <w:autoSpaceDN w:val="0"/>
        <w:adjustRightInd w:val="0"/>
      </w:pPr>
      <w:r w:rsidRPr="00D2347F">
        <w:t>EMPLOYEE'S SIGNATURE: _________________________________________________</w:t>
      </w:r>
    </w:p>
    <w:p w:rsidR="008B20CC" w:rsidRPr="00D2347F" w:rsidRDefault="008B20CC" w:rsidP="008B20CC">
      <w:pPr>
        <w:pStyle w:val="WWWBody"/>
      </w:pPr>
    </w:p>
    <w:p w:rsidR="008B20CC" w:rsidRPr="00D2347F" w:rsidRDefault="008B20CC" w:rsidP="008B20CC">
      <w:pPr>
        <w:widowControl w:val="0"/>
        <w:autoSpaceDE w:val="0"/>
        <w:autoSpaceDN w:val="0"/>
        <w:adjustRightInd w:val="0"/>
      </w:pPr>
      <w:r w:rsidRPr="00D2347F">
        <w:t>DATE: __________________________________</w:t>
      </w:r>
    </w:p>
    <w:p w:rsidR="00C4407A" w:rsidRDefault="00C4407A" w:rsidP="008B20CC">
      <w:pPr>
        <w:pStyle w:val="Title"/>
        <w:jc w:val="left"/>
        <w:rPr>
          <w:color w:val="000000"/>
        </w:rPr>
      </w:pPr>
      <w:r>
        <w:rPr>
          <w:color w:val="000000"/>
        </w:rPr>
        <w:t xml:space="preserve"> </w:t>
      </w:r>
    </w:p>
    <w:p w:rsidR="009B326B" w:rsidRDefault="009B326B">
      <w:pPr>
        <w:rPr>
          <w:rFonts w:ascii="Arial" w:hAnsi="Arial" w:cs="Arial"/>
          <w:b/>
          <w:bCs/>
          <w:color w:val="000000"/>
          <w:kern w:val="32"/>
          <w:sz w:val="28"/>
          <w:szCs w:val="32"/>
        </w:rPr>
      </w:pPr>
    </w:p>
    <w:p w:rsidR="009B326B" w:rsidRDefault="009B326B">
      <w:pPr>
        <w:rPr>
          <w:rFonts w:ascii="Arial" w:hAnsi="Arial" w:cs="Arial"/>
          <w:b/>
          <w:bCs/>
          <w:color w:val="000000"/>
          <w:kern w:val="32"/>
          <w:sz w:val="28"/>
          <w:szCs w:val="32"/>
        </w:rPr>
      </w:pPr>
    </w:p>
    <w:p w:rsidR="007A4790" w:rsidRDefault="007A4790" w:rsidP="000A3B4D">
      <w:pPr>
        <w:tabs>
          <w:tab w:val="left" w:pos="8440"/>
        </w:tabs>
        <w:sectPr w:rsidR="007A4790" w:rsidSect="005E3C31">
          <w:headerReference w:type="default" r:id="rId18"/>
          <w:type w:val="continuous"/>
          <w:pgSz w:w="12240" w:h="15854" w:code="197"/>
          <w:pgMar w:top="1800" w:right="1440" w:bottom="1080" w:left="1440" w:header="994" w:footer="720" w:gutter="0"/>
          <w:pgNumType w:fmt="numberInDash"/>
          <w:cols w:space="720"/>
          <w:noEndnote/>
        </w:sectPr>
      </w:pPr>
    </w:p>
    <w:p w:rsidR="007058D9" w:rsidRPr="00BC6472" w:rsidRDefault="007058D9" w:rsidP="000164B1">
      <w:pPr>
        <w:pStyle w:val="Title"/>
        <w:rPr>
          <w:color w:val="000000"/>
        </w:rPr>
      </w:pPr>
    </w:p>
    <w:p w:rsidR="000164B1" w:rsidRDefault="000164B1"/>
    <w:p w:rsidR="006E0FB3" w:rsidRPr="00D2347F" w:rsidRDefault="004568C9" w:rsidP="00C4407A">
      <w:r>
        <w:rPr>
          <w:noProof/>
        </w:rPr>
        <w:drawing>
          <wp:anchor distT="0" distB="0" distL="114300" distR="114300" simplePos="0" relativeHeight="251693056" behindDoc="0" locked="0" layoutInCell="1" allowOverlap="1" wp14:anchorId="22539F90" wp14:editId="7D1D2A54">
            <wp:simplePos x="0" y="0"/>
            <wp:positionH relativeFrom="column">
              <wp:posOffset>1244321</wp:posOffset>
            </wp:positionH>
            <wp:positionV relativeFrom="paragraph">
              <wp:posOffset>5795010</wp:posOffset>
            </wp:positionV>
            <wp:extent cx="1081405" cy="1164590"/>
            <wp:effectExtent l="19050" t="19050" r="4445" b="0"/>
            <wp:wrapNone/>
            <wp:docPr id="4" name="Picture 4" descr="http://home.catholicweb.com/diosp/images/homepage_buttons/forward_in_faith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catholicweb.com/diosp/images/homepage_buttons/forward_in_faith_v2.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6638" r="58401"/>
                    <a:stretch/>
                  </pic:blipFill>
                  <pic:spPr bwMode="auto">
                    <a:xfrm>
                      <a:off x="0" y="0"/>
                      <a:ext cx="1081405" cy="1164590"/>
                    </a:xfrm>
                    <a:prstGeom prst="rect">
                      <a:avLst/>
                    </a:prstGeom>
                    <a:noFill/>
                    <a:ln w="19050">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7842">
        <w:rPr>
          <w:noProof/>
        </w:rPr>
        <mc:AlternateContent>
          <mc:Choice Requires="wps">
            <w:drawing>
              <wp:anchor distT="0" distB="0" distL="114300" distR="114300" simplePos="0" relativeHeight="251694080" behindDoc="0" locked="0" layoutInCell="1" allowOverlap="1" wp14:anchorId="62EDE29B" wp14:editId="5B1B4B85">
                <wp:simplePos x="0" y="0"/>
                <wp:positionH relativeFrom="column">
                  <wp:posOffset>2378075</wp:posOffset>
                </wp:positionH>
                <wp:positionV relativeFrom="paragraph">
                  <wp:posOffset>5788660</wp:posOffset>
                </wp:positionV>
                <wp:extent cx="3032760" cy="1170940"/>
                <wp:effectExtent l="0" t="0" r="0" b="3175"/>
                <wp:wrapNone/>
                <wp:docPr id="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70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BD" w:rsidRDefault="00AF71BD">
                            <w:pPr>
                              <w:rPr>
                                <w:b/>
                                <w:color w:val="632423" w:themeColor="accent2" w:themeShade="80"/>
                                <w:sz w:val="28"/>
                                <w:szCs w:val="28"/>
                              </w:rPr>
                            </w:pPr>
                            <w:r w:rsidRPr="004568C9">
                              <w:rPr>
                                <w:b/>
                                <w:color w:val="632423" w:themeColor="accent2" w:themeShade="80"/>
                                <w:sz w:val="28"/>
                                <w:szCs w:val="28"/>
                              </w:rPr>
                              <w:t xml:space="preserve">Roman Catholic </w:t>
                            </w:r>
                          </w:p>
                          <w:p w:rsidR="00AF71BD" w:rsidRPr="004568C9" w:rsidRDefault="00AF71BD">
                            <w:pPr>
                              <w:rPr>
                                <w:b/>
                                <w:color w:val="632423" w:themeColor="accent2" w:themeShade="80"/>
                                <w:sz w:val="28"/>
                                <w:szCs w:val="28"/>
                              </w:rPr>
                            </w:pPr>
                            <w:r w:rsidRPr="004568C9">
                              <w:rPr>
                                <w:b/>
                                <w:color w:val="632423" w:themeColor="accent2" w:themeShade="80"/>
                                <w:sz w:val="28"/>
                                <w:szCs w:val="28"/>
                              </w:rPr>
                              <w:t>Diocese of St. Petersburg</w:t>
                            </w:r>
                          </w:p>
                          <w:p w:rsidR="00AF71BD" w:rsidRPr="004568C9" w:rsidRDefault="00AF71BD">
                            <w:pPr>
                              <w:rPr>
                                <w:b/>
                                <w:color w:val="632423" w:themeColor="accent2" w:themeShade="80"/>
                                <w:sz w:val="28"/>
                                <w:szCs w:val="28"/>
                              </w:rPr>
                            </w:pPr>
                            <w:r w:rsidRPr="004568C9">
                              <w:rPr>
                                <w:b/>
                                <w:color w:val="632423" w:themeColor="accent2" w:themeShade="80"/>
                                <w:sz w:val="28"/>
                                <w:szCs w:val="28"/>
                              </w:rPr>
                              <w:t>6363 9</w:t>
                            </w:r>
                            <w:r w:rsidRPr="004568C9">
                              <w:rPr>
                                <w:b/>
                                <w:color w:val="632423" w:themeColor="accent2" w:themeShade="80"/>
                                <w:sz w:val="28"/>
                                <w:szCs w:val="28"/>
                                <w:vertAlign w:val="superscript"/>
                              </w:rPr>
                              <w:t>th</w:t>
                            </w:r>
                            <w:r w:rsidRPr="004568C9">
                              <w:rPr>
                                <w:b/>
                                <w:color w:val="632423" w:themeColor="accent2" w:themeShade="80"/>
                                <w:sz w:val="28"/>
                                <w:szCs w:val="28"/>
                              </w:rPr>
                              <w:t xml:space="preserve"> Ave. N.</w:t>
                            </w:r>
                          </w:p>
                          <w:p w:rsidR="00AF71BD" w:rsidRPr="004568C9" w:rsidRDefault="00AF71BD">
                            <w:pPr>
                              <w:rPr>
                                <w:b/>
                                <w:color w:val="632423" w:themeColor="accent2" w:themeShade="80"/>
                                <w:sz w:val="28"/>
                                <w:szCs w:val="28"/>
                              </w:rPr>
                            </w:pPr>
                            <w:r w:rsidRPr="004568C9">
                              <w:rPr>
                                <w:b/>
                                <w:color w:val="632423" w:themeColor="accent2" w:themeShade="80"/>
                                <w:sz w:val="28"/>
                                <w:szCs w:val="28"/>
                              </w:rPr>
                              <w:t>St. Petersburg, FL 33710</w:t>
                            </w:r>
                          </w:p>
                          <w:p w:rsidR="00AF71BD" w:rsidRPr="004568C9" w:rsidRDefault="00AF71BD">
                            <w:pPr>
                              <w:rPr>
                                <w:b/>
                                <w:color w:val="632423" w:themeColor="accent2" w:themeShade="80"/>
                                <w:sz w:val="28"/>
                                <w:szCs w:val="28"/>
                              </w:rPr>
                            </w:pPr>
                            <w:r w:rsidRPr="004568C9">
                              <w:rPr>
                                <w:b/>
                                <w:color w:val="632423" w:themeColor="accent2" w:themeShade="80"/>
                                <w:sz w:val="28"/>
                                <w:szCs w:val="28"/>
                              </w:rPr>
                              <w:t>727.344.1611</w:t>
                            </w:r>
                          </w:p>
                          <w:p w:rsidR="00AF71BD" w:rsidRDefault="00AF7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DE29B" id="Text Box 242" o:spid="_x0000_s1033" type="#_x0000_t202" style="position:absolute;margin-left:187.25pt;margin-top:455.8pt;width:238.8pt;height:9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" stroked="f">
                <v:textbox>
                  <w:txbxContent>
                    <w:p w:rsidR="00AF71BD" w:rsidRDefault="00AF71BD">
                      <w:pPr>
                        <w:rPr>
                          <w:b/>
                          <w:color w:val="632423" w:themeColor="accent2" w:themeShade="80"/>
                          <w:sz w:val="28"/>
                          <w:szCs w:val="28"/>
                        </w:rPr>
                      </w:pPr>
                      <w:r w:rsidRPr="004568C9">
                        <w:rPr>
                          <w:b/>
                          <w:color w:val="632423" w:themeColor="accent2" w:themeShade="80"/>
                          <w:sz w:val="28"/>
                          <w:szCs w:val="28"/>
                        </w:rPr>
                        <w:t xml:space="preserve">Roman Catholic </w:t>
                      </w:r>
                    </w:p>
                    <w:p w:rsidR="00AF71BD" w:rsidRPr="004568C9" w:rsidRDefault="00AF71BD">
                      <w:pPr>
                        <w:rPr>
                          <w:b/>
                          <w:color w:val="632423" w:themeColor="accent2" w:themeShade="80"/>
                          <w:sz w:val="28"/>
                          <w:szCs w:val="28"/>
                        </w:rPr>
                      </w:pPr>
                      <w:r w:rsidRPr="004568C9">
                        <w:rPr>
                          <w:b/>
                          <w:color w:val="632423" w:themeColor="accent2" w:themeShade="80"/>
                          <w:sz w:val="28"/>
                          <w:szCs w:val="28"/>
                        </w:rPr>
                        <w:t>Diocese of St. Petersburg</w:t>
                      </w:r>
                    </w:p>
                    <w:p w:rsidR="00AF71BD" w:rsidRPr="004568C9" w:rsidRDefault="00AF71BD">
                      <w:pPr>
                        <w:rPr>
                          <w:b/>
                          <w:color w:val="632423" w:themeColor="accent2" w:themeShade="80"/>
                          <w:sz w:val="28"/>
                          <w:szCs w:val="28"/>
                        </w:rPr>
                      </w:pPr>
                      <w:r w:rsidRPr="004568C9">
                        <w:rPr>
                          <w:b/>
                          <w:color w:val="632423" w:themeColor="accent2" w:themeShade="80"/>
                          <w:sz w:val="28"/>
                          <w:szCs w:val="28"/>
                        </w:rPr>
                        <w:t>6363 9</w:t>
                      </w:r>
                      <w:r w:rsidRPr="004568C9">
                        <w:rPr>
                          <w:b/>
                          <w:color w:val="632423" w:themeColor="accent2" w:themeShade="80"/>
                          <w:sz w:val="28"/>
                          <w:szCs w:val="28"/>
                          <w:vertAlign w:val="superscript"/>
                        </w:rPr>
                        <w:t>th</w:t>
                      </w:r>
                      <w:r w:rsidRPr="004568C9">
                        <w:rPr>
                          <w:b/>
                          <w:color w:val="632423" w:themeColor="accent2" w:themeShade="80"/>
                          <w:sz w:val="28"/>
                          <w:szCs w:val="28"/>
                        </w:rPr>
                        <w:t xml:space="preserve"> Ave. N.</w:t>
                      </w:r>
                    </w:p>
                    <w:p w:rsidR="00AF71BD" w:rsidRPr="004568C9" w:rsidRDefault="00AF71BD">
                      <w:pPr>
                        <w:rPr>
                          <w:b/>
                          <w:color w:val="632423" w:themeColor="accent2" w:themeShade="80"/>
                          <w:sz w:val="28"/>
                          <w:szCs w:val="28"/>
                        </w:rPr>
                      </w:pPr>
                      <w:r w:rsidRPr="004568C9">
                        <w:rPr>
                          <w:b/>
                          <w:color w:val="632423" w:themeColor="accent2" w:themeShade="80"/>
                          <w:sz w:val="28"/>
                          <w:szCs w:val="28"/>
                        </w:rPr>
                        <w:t>St. Petersburg, FL 33710</w:t>
                      </w:r>
                    </w:p>
                    <w:p w:rsidR="00AF71BD" w:rsidRPr="004568C9" w:rsidRDefault="00AF71BD">
                      <w:pPr>
                        <w:rPr>
                          <w:b/>
                          <w:color w:val="632423" w:themeColor="accent2" w:themeShade="80"/>
                          <w:sz w:val="28"/>
                          <w:szCs w:val="28"/>
                        </w:rPr>
                      </w:pPr>
                      <w:r w:rsidRPr="004568C9">
                        <w:rPr>
                          <w:b/>
                          <w:color w:val="632423" w:themeColor="accent2" w:themeShade="80"/>
                          <w:sz w:val="28"/>
                          <w:szCs w:val="28"/>
                        </w:rPr>
                        <w:t>727.344.1611</w:t>
                      </w:r>
                    </w:p>
                    <w:p w:rsidR="00AF71BD" w:rsidRDefault="00AF71BD"/>
                  </w:txbxContent>
                </v:textbox>
              </v:shape>
            </w:pict>
          </mc:Fallback>
        </mc:AlternateContent>
      </w:r>
    </w:p>
    <w:sectPr w:rsidR="006E0FB3" w:rsidRPr="00D2347F" w:rsidSect="00950540">
      <w:headerReference w:type="default" r:id="rId19"/>
      <w:footerReference w:type="default" r:id="rId20"/>
      <w:pgSz w:w="12240" w:h="15854" w:code="197"/>
      <w:pgMar w:top="1800" w:right="1440" w:bottom="1080" w:left="1440" w:header="994" w:footer="720" w:gutter="0"/>
      <w:pgNumType w:fmt="numberInDash"/>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31" w:rsidRDefault="00996B31">
      <w:r>
        <w:separator/>
      </w:r>
    </w:p>
  </w:endnote>
  <w:endnote w:type="continuationSeparator" w:id="0">
    <w:p w:rsidR="00996B31" w:rsidRDefault="0099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BD" w:rsidRDefault="00AF71BD" w:rsidP="00071063">
    <w:pPr>
      <w:pStyle w:val="Footer"/>
      <w:framePr w:wrap="around" w:vAnchor="text" w:hAnchor="margin" w:xAlign="center" w:y="1"/>
    </w:pPr>
    <w:r>
      <w:fldChar w:fldCharType="begin"/>
    </w:r>
    <w:r>
      <w:instrText xml:space="preserve">PAGE  </w:instrText>
    </w:r>
    <w:r>
      <w:fldChar w:fldCharType="end"/>
    </w:r>
  </w:p>
  <w:p w:rsidR="00AF71BD" w:rsidRDefault="00AF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BD" w:rsidRDefault="00AF71BD" w:rsidP="00A324C1">
    <w:pPr>
      <w:widowControl w:val="0"/>
      <w:autoSpaceDE w:val="0"/>
      <w:autoSpaceDN w:val="0"/>
      <w:adjustRightInd w:val="0"/>
      <w:jc w:val="center"/>
      <w:rPr>
        <w:rFonts w:ascii="Arial" w:hAnsi="Arial" w:cs="Arial"/>
        <w:color w:val="333333"/>
        <w:sz w:val="16"/>
        <w:szCs w:val="16"/>
      </w:rPr>
    </w:pPr>
    <w:r w:rsidRPr="00712025">
      <w:rPr>
        <w:rFonts w:ascii="Arial" w:hAnsi="Arial" w:cs="Arial"/>
        <w:color w:val="333333"/>
        <w:sz w:val="16"/>
        <w:szCs w:val="16"/>
      </w:rPr>
      <w:fldChar w:fldCharType="begin"/>
    </w:r>
    <w:r>
      <w:rPr>
        <w:rFonts w:ascii="Arial" w:hAnsi="Arial" w:cs="Arial"/>
        <w:color w:val="333333"/>
        <w:sz w:val="16"/>
        <w:szCs w:val="16"/>
      </w:rPr>
      <w:instrText xml:space="preserve"> INCLUDEPICTURE "\\\\WWWSLX\\Program Files\\KnowledgePoint\\Policies Now 6\\StylePics\\6\\TOC\\FootGraphic.bmp" \* MERGEFORMAT </w:instrText>
    </w:r>
    <w:r w:rsidRPr="00712025">
      <w:rPr>
        <w:rFonts w:ascii="Arial" w:hAnsi="Arial" w:cs="Arial"/>
        <w:color w:val="333333"/>
        <w:sz w:val="16"/>
        <w:szCs w:val="16"/>
      </w:rPr>
      <w:fldChar w:fldCharType="end"/>
    </w:r>
    <w:r w:rsidRPr="00712025">
      <w:rPr>
        <w:rFonts w:ascii="Arial" w:hAnsi="Arial" w:cs="Arial"/>
        <w:color w:val="333333"/>
        <w:sz w:val="16"/>
        <w:szCs w:val="16"/>
      </w:rPr>
      <w:t xml:space="preserve">This document is for informational purposes only and is </w:t>
    </w:r>
    <w:r>
      <w:rPr>
        <w:rFonts w:ascii="Arial" w:hAnsi="Arial" w:cs="Arial"/>
        <w:color w:val="333333"/>
        <w:sz w:val="16"/>
        <w:szCs w:val="16"/>
      </w:rPr>
      <w:t xml:space="preserve">not to be construed as an </w:t>
    </w:r>
    <w:r w:rsidRPr="00712025">
      <w:rPr>
        <w:rFonts w:ascii="Arial" w:hAnsi="Arial" w:cs="Arial"/>
        <w:color w:val="333333"/>
        <w:sz w:val="16"/>
        <w:szCs w:val="16"/>
      </w:rPr>
      <w:t xml:space="preserve">employment </w:t>
    </w:r>
    <w:r>
      <w:rPr>
        <w:rFonts w:ascii="Arial" w:hAnsi="Arial" w:cs="Arial"/>
        <w:color w:val="333333"/>
        <w:sz w:val="16"/>
        <w:szCs w:val="16"/>
      </w:rPr>
      <w:t>agreement or contract.</w:t>
    </w:r>
    <w:r w:rsidRPr="00712025">
      <w:rPr>
        <w:rFonts w:ascii="Arial" w:hAnsi="Arial" w:cs="Arial"/>
        <w:color w:val="333333"/>
        <w:sz w:val="16"/>
        <w:szCs w:val="16"/>
      </w:rPr>
      <w:t xml:space="preserve"> </w:t>
    </w:r>
  </w:p>
  <w:p w:rsidR="00AF71BD" w:rsidRPr="00D200D3" w:rsidRDefault="00016D11" w:rsidP="00A324C1">
    <w:pPr>
      <w:widowControl w:val="0"/>
      <w:autoSpaceDE w:val="0"/>
      <w:autoSpaceDN w:val="0"/>
      <w:adjustRightInd w:val="0"/>
      <w:ind w:left="-360" w:right="-360"/>
      <w:jc w:val="center"/>
      <w:rPr>
        <w:rFonts w:ascii="Arial" w:hAnsi="Arial" w:cs="Arial"/>
        <w:color w:val="000000"/>
        <w:sz w:val="16"/>
        <w:szCs w:val="16"/>
      </w:rPr>
    </w:pPr>
    <w:r>
      <w:rPr>
        <w:rFonts w:ascii="Arial" w:hAnsi="Arial" w:cs="Arial"/>
        <w:b/>
        <w:color w:val="000000"/>
        <w:sz w:val="16"/>
        <w:szCs w:val="16"/>
      </w:rPr>
      <w:t xml:space="preserve">The </w:t>
    </w:r>
    <w:r w:rsidR="00AF71BD">
      <w:rPr>
        <w:rFonts w:ascii="Arial" w:hAnsi="Arial" w:cs="Arial"/>
        <w:b/>
        <w:color w:val="000000"/>
        <w:sz w:val="16"/>
        <w:szCs w:val="16"/>
      </w:rPr>
      <w:t>Roman Catholic Diocese of St. Petersburg</w:t>
    </w:r>
    <w:r w:rsidR="00AF71BD" w:rsidRPr="00D200D3">
      <w:rPr>
        <w:rFonts w:ascii="Arial" w:hAnsi="Arial" w:cs="Arial"/>
        <w:color w:val="000000"/>
        <w:sz w:val="16"/>
        <w:szCs w:val="16"/>
      </w:rPr>
      <w:t xml:space="preserve"> retains the right to amend or change polices contained here-within at any time without prior notice.</w:t>
    </w:r>
  </w:p>
  <w:p w:rsidR="00AF71BD" w:rsidRDefault="00AF71BD" w:rsidP="00A324C1">
    <w:pPr>
      <w:widowControl w:val="0"/>
      <w:autoSpaceDE w:val="0"/>
      <w:autoSpaceDN w:val="0"/>
      <w:adjustRightInd w:val="0"/>
      <w:jc w:val="center"/>
      <w:rPr>
        <w:rFonts w:ascii="Arial" w:hAnsi="Arial" w:cs="Arial"/>
        <w:color w:val="333333"/>
        <w:sz w:val="16"/>
        <w:szCs w:val="16"/>
      </w:rPr>
    </w:pPr>
    <w:r>
      <w:fldChar w:fldCharType="begin"/>
    </w:r>
    <w:r>
      <w:instrText xml:space="preserve"> PAGE </w:instrText>
    </w:r>
    <w:r>
      <w:fldChar w:fldCharType="separate"/>
    </w:r>
    <w:r w:rsidR="0084347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BD" w:rsidRPr="00E124E8" w:rsidRDefault="00AF71BD" w:rsidP="00E124E8">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31" w:rsidRDefault="00996B31">
      <w:r>
        <w:separator/>
      </w:r>
    </w:p>
  </w:footnote>
  <w:footnote w:type="continuationSeparator" w:id="0">
    <w:p w:rsidR="00996B31" w:rsidRDefault="0099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BD" w:rsidRPr="00EF6587" w:rsidRDefault="00AF71BD" w:rsidP="00C778C7">
    <w:pPr>
      <w:widowControl w:val="0"/>
      <w:tabs>
        <w:tab w:val="right" w:pos="9270"/>
      </w:tabs>
      <w:autoSpaceDE w:val="0"/>
      <w:autoSpaceDN w:val="0"/>
      <w:adjustRightInd w:val="0"/>
      <w:rPr>
        <w:b/>
        <w:bCs/>
        <w:i/>
        <w:iCs/>
      </w:rPr>
    </w:pPr>
    <w:r>
      <w:rPr>
        <w:rFonts w:ascii="Arial" w:hAnsi="Arial" w:cs="Arial"/>
        <w:b/>
        <w:bCs/>
        <w:color w:val="000099"/>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BD" w:rsidRPr="00A324C1" w:rsidRDefault="00AF71BD" w:rsidP="00A324C1">
    <w:pPr>
      <w:widowControl w:val="0"/>
      <w:tabs>
        <w:tab w:val="right" w:pos="9180"/>
      </w:tabs>
      <w:autoSpaceDE w:val="0"/>
      <w:autoSpaceDN w:val="0"/>
      <w:adjustRightInd w:val="0"/>
      <w:rPr>
        <w:rFonts w:ascii="Arial" w:hAnsi="Arial" w:cs="Arial"/>
        <w:sz w:val="20"/>
        <w:szCs w:val="20"/>
      </w:rPr>
    </w:pPr>
    <w:r>
      <w:rPr>
        <w:noProof/>
      </w:rPr>
      <w:drawing>
        <wp:anchor distT="0" distB="0" distL="114300" distR="114300" simplePos="0" relativeHeight="251658240" behindDoc="0" locked="0" layoutInCell="1" allowOverlap="1" wp14:anchorId="3EA21440" wp14:editId="6AEFAC8B">
          <wp:simplePos x="0" y="0"/>
          <wp:positionH relativeFrom="column">
            <wp:posOffset>13614</wp:posOffset>
          </wp:positionH>
          <wp:positionV relativeFrom="paragraph">
            <wp:posOffset>-276860</wp:posOffset>
          </wp:positionV>
          <wp:extent cx="612775" cy="659765"/>
          <wp:effectExtent l="19050" t="19050" r="0" b="6985"/>
          <wp:wrapNone/>
          <wp:docPr id="3" name="Picture 3" descr="http://home.catholicweb.com/diosp/images/homepage_buttons/forward_in_faith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catholicweb.com/diosp/images/homepage_buttons/forward_in_faith_v2.gif"/>
                  <pic:cNvPicPr>
                    <a:picLocks noChangeAspect="1" noChangeArrowheads="1"/>
                  </pic:cNvPicPr>
                </pic:nvPicPr>
                <pic:blipFill rotWithShape="1">
                  <a:blip r:embed="rId1">
                    <a:extLst>
                      <a:ext uri="{28A0092B-C50C-407E-A947-70E740481C1C}">
                        <a14:useLocalDpi xmlns:a14="http://schemas.microsoft.com/office/drawing/2010/main" val="0"/>
                      </a:ext>
                    </a:extLst>
                  </a:blip>
                  <a:srcRect l="6638" r="58401"/>
                  <a:stretch/>
                </pic:blipFill>
                <pic:spPr bwMode="auto">
                  <a:xfrm>
                    <a:off x="0" y="0"/>
                    <a:ext cx="612775" cy="65976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24C1">
      <w:rPr>
        <w:rFonts w:ascii="Arial" w:hAnsi="Arial" w:cs="Arial"/>
        <w:sz w:val="20"/>
        <w:szCs w:val="20"/>
      </w:rPr>
      <w:tab/>
    </w:r>
    <w:r w:rsidR="009B326B">
      <w:rPr>
        <w:rFonts w:ascii="Arial" w:hAnsi="Arial" w:cs="Arial"/>
        <w:b/>
        <w:bCs/>
        <w:sz w:val="20"/>
        <w:szCs w:val="20"/>
      </w:rPr>
      <w:t>Time Off Policy</w:t>
    </w:r>
  </w:p>
  <w:p w:rsidR="00AF71BD" w:rsidRPr="00A324C1" w:rsidRDefault="00AF71BD" w:rsidP="00A324C1">
    <w:pPr>
      <w:widowControl w:val="0"/>
      <w:tabs>
        <w:tab w:val="right" w:pos="9180"/>
      </w:tabs>
      <w:autoSpaceDE w:val="0"/>
      <w:autoSpaceDN w:val="0"/>
      <w:adjustRightInd w:val="0"/>
      <w:rPr>
        <w:rFonts w:ascii="Arial" w:hAnsi="Arial" w:cs="Arial"/>
        <w:color w:val="000000"/>
        <w:sz w:val="20"/>
        <w:szCs w:val="20"/>
      </w:rPr>
    </w:pPr>
    <w:r w:rsidRPr="00A324C1">
      <w:rPr>
        <w:rFonts w:ascii="Arial" w:hAnsi="Arial" w:cs="Arial"/>
        <w:sz w:val="20"/>
        <w:szCs w:val="20"/>
      </w:rPr>
      <w:tab/>
      <w:t>Revised and Effective as of</w:t>
    </w:r>
    <w:r w:rsidR="00016D11">
      <w:rPr>
        <w:rFonts w:ascii="Arial" w:hAnsi="Arial" w:cs="Arial"/>
        <w:sz w:val="20"/>
        <w:szCs w:val="20"/>
      </w:rPr>
      <w:t xml:space="preserve"> July</w:t>
    </w:r>
    <w:r w:rsidR="00AC3775">
      <w:rPr>
        <w:rFonts w:ascii="Arial" w:hAnsi="Arial" w:cs="Arial"/>
        <w:sz w:val="20"/>
        <w:szCs w:val="20"/>
      </w:rPr>
      <w:t xml:space="preserve"> </w:t>
    </w:r>
    <w:r w:rsidR="008B20CC">
      <w:rPr>
        <w:rFonts w:ascii="Arial" w:hAnsi="Arial" w:cs="Arial"/>
        <w:sz w:val="20"/>
        <w:szCs w:val="20"/>
      </w:rPr>
      <w:t xml:space="preserve">1, </w:t>
    </w:r>
    <w:r w:rsidR="00AC3775">
      <w:rPr>
        <w:rFonts w:ascii="Arial" w:hAnsi="Arial" w:cs="Arial"/>
        <w:sz w:val="20"/>
        <w:szCs w:val="20"/>
      </w:rPr>
      <w:t>201</w:t>
    </w:r>
    <w:r w:rsidR="005C0E0C">
      <w:rPr>
        <w:rFonts w:ascii="Arial" w:hAnsi="Arial" w:cs="Arial"/>
        <w:sz w:val="20"/>
        <w:szCs w:val="20"/>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BD" w:rsidRPr="00A324C1" w:rsidRDefault="00AF71BD" w:rsidP="00E10773">
    <w:pPr>
      <w:widowControl w:val="0"/>
      <w:tabs>
        <w:tab w:val="right" w:pos="9180"/>
      </w:tabs>
      <w:autoSpaceDE w:val="0"/>
      <w:autoSpaceDN w:val="0"/>
      <w:adjustRightInd w:val="0"/>
      <w:rPr>
        <w:color w:val="000000"/>
      </w:rPr>
    </w:pPr>
    <w:r w:rsidRPr="00A324C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567DC8"/>
    <w:lvl w:ilvl="0">
      <w:numFmt w:val="bullet"/>
      <w:lvlText w:val="*"/>
      <w:lvlJc w:val="left"/>
    </w:lvl>
  </w:abstractNum>
  <w:abstractNum w:abstractNumId="1">
    <w:nsid w:val="00000001"/>
    <w:multiLevelType w:val="singleLevel"/>
    <w:tmpl w:val="00000001"/>
    <w:lvl w:ilvl="0">
      <w:start w:val="1"/>
      <w:numFmt w:val="bullet"/>
      <w:lvlText w:val=""/>
      <w:lvlJc w:val="left"/>
      <w:pPr>
        <w:ind w:left="720" w:hanging="360"/>
      </w:pPr>
      <w:rPr>
        <w:rFonts w:ascii="Symbol" w:hAnsi="Symbol" w:hint="default"/>
        <w:b w:val="0"/>
        <w:i w:val="0"/>
        <w:strike w:val="0"/>
        <w:color w:val="auto"/>
        <w:sz w:val="20"/>
        <w:u w:val="none"/>
      </w:rPr>
    </w:lvl>
  </w:abstractNum>
  <w:abstractNum w:abstractNumId="2">
    <w:nsid w:val="005C041D"/>
    <w:multiLevelType w:val="multilevel"/>
    <w:tmpl w:val="10281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A11A16"/>
    <w:multiLevelType w:val="hybridMultilevel"/>
    <w:tmpl w:val="DDBAE5D6"/>
    <w:lvl w:ilvl="0" w:tplc="4A26FC74">
      <w:start w:val="1"/>
      <w:numFmt w:val="decimal"/>
      <w:lvlText w:val="(%1)"/>
      <w:lvlJc w:val="left"/>
      <w:pPr>
        <w:tabs>
          <w:tab w:val="num" w:pos="1296"/>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C62C26"/>
    <w:multiLevelType w:val="hybridMultilevel"/>
    <w:tmpl w:val="BE3ED7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90FB9"/>
    <w:multiLevelType w:val="hybridMultilevel"/>
    <w:tmpl w:val="E29CFAE2"/>
    <w:lvl w:ilvl="0" w:tplc="793A010E">
      <w:start w:val="1"/>
      <w:numFmt w:val="bullet"/>
      <w:lvlText w:val=""/>
      <w:lvlJc w:val="left"/>
      <w:pPr>
        <w:tabs>
          <w:tab w:val="num" w:pos="936"/>
        </w:tabs>
        <w:ind w:left="936" w:hanging="288"/>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76120D"/>
    <w:multiLevelType w:val="hybridMultilevel"/>
    <w:tmpl w:val="CFACAE90"/>
    <w:lvl w:ilvl="0" w:tplc="7BFAA4B4">
      <w:numFmt w:val="bullet"/>
      <w:lvlText w:val=""/>
      <w:lvlJc w:val="left"/>
      <w:pPr>
        <w:tabs>
          <w:tab w:val="num" w:pos="690"/>
        </w:tabs>
        <w:ind w:left="690" w:hanging="360"/>
      </w:pPr>
      <w:rPr>
        <w:rFonts w:ascii="Symbol" w:eastAsia="Times New Roman" w:hAnsi="Symbol" w:hint="default"/>
      </w:rPr>
    </w:lvl>
    <w:lvl w:ilvl="1" w:tplc="04090003">
      <w:start w:val="1"/>
      <w:numFmt w:val="bullet"/>
      <w:lvlText w:val="o"/>
      <w:lvlJc w:val="left"/>
      <w:pPr>
        <w:tabs>
          <w:tab w:val="num" w:pos="1410"/>
        </w:tabs>
        <w:ind w:left="1410" w:hanging="360"/>
      </w:pPr>
      <w:rPr>
        <w:rFonts w:ascii="Courier New" w:hAnsi="Courier New" w:hint="default"/>
      </w:rPr>
    </w:lvl>
    <w:lvl w:ilvl="2" w:tplc="04090005">
      <w:start w:val="1"/>
      <w:numFmt w:val="bullet"/>
      <w:lvlText w:val=""/>
      <w:lvlJc w:val="left"/>
      <w:pPr>
        <w:tabs>
          <w:tab w:val="num" w:pos="2130"/>
        </w:tabs>
        <w:ind w:left="2130" w:hanging="360"/>
      </w:pPr>
      <w:rPr>
        <w:rFonts w:ascii="Wingdings" w:hAnsi="Wingdings" w:hint="default"/>
      </w:rPr>
    </w:lvl>
    <w:lvl w:ilvl="3" w:tplc="04090001">
      <w:start w:val="1"/>
      <w:numFmt w:val="bullet"/>
      <w:lvlText w:val=""/>
      <w:lvlJc w:val="left"/>
      <w:pPr>
        <w:tabs>
          <w:tab w:val="num" w:pos="2850"/>
        </w:tabs>
        <w:ind w:left="2850" w:hanging="360"/>
      </w:pPr>
      <w:rPr>
        <w:rFonts w:ascii="Symbol" w:hAnsi="Symbol" w:hint="default"/>
      </w:rPr>
    </w:lvl>
    <w:lvl w:ilvl="4" w:tplc="04090003">
      <w:start w:val="1"/>
      <w:numFmt w:val="bullet"/>
      <w:lvlText w:val="o"/>
      <w:lvlJc w:val="left"/>
      <w:pPr>
        <w:tabs>
          <w:tab w:val="num" w:pos="3570"/>
        </w:tabs>
        <w:ind w:left="3570" w:hanging="360"/>
      </w:pPr>
      <w:rPr>
        <w:rFonts w:ascii="Courier New" w:hAnsi="Courier New" w:hint="default"/>
      </w:rPr>
    </w:lvl>
    <w:lvl w:ilvl="5" w:tplc="04090005">
      <w:start w:val="1"/>
      <w:numFmt w:val="bullet"/>
      <w:lvlText w:val=""/>
      <w:lvlJc w:val="left"/>
      <w:pPr>
        <w:tabs>
          <w:tab w:val="num" w:pos="4290"/>
        </w:tabs>
        <w:ind w:left="4290" w:hanging="360"/>
      </w:pPr>
      <w:rPr>
        <w:rFonts w:ascii="Wingdings" w:hAnsi="Wingdings" w:hint="default"/>
      </w:rPr>
    </w:lvl>
    <w:lvl w:ilvl="6" w:tplc="04090001">
      <w:start w:val="1"/>
      <w:numFmt w:val="bullet"/>
      <w:lvlText w:val=""/>
      <w:lvlJc w:val="left"/>
      <w:pPr>
        <w:tabs>
          <w:tab w:val="num" w:pos="5010"/>
        </w:tabs>
        <w:ind w:left="5010" w:hanging="360"/>
      </w:pPr>
      <w:rPr>
        <w:rFonts w:ascii="Symbol" w:hAnsi="Symbol" w:hint="default"/>
      </w:rPr>
    </w:lvl>
    <w:lvl w:ilvl="7" w:tplc="04090003">
      <w:start w:val="1"/>
      <w:numFmt w:val="bullet"/>
      <w:lvlText w:val="o"/>
      <w:lvlJc w:val="left"/>
      <w:pPr>
        <w:tabs>
          <w:tab w:val="num" w:pos="5730"/>
        </w:tabs>
        <w:ind w:left="5730" w:hanging="360"/>
      </w:pPr>
      <w:rPr>
        <w:rFonts w:ascii="Courier New" w:hAnsi="Courier New" w:hint="default"/>
      </w:rPr>
    </w:lvl>
    <w:lvl w:ilvl="8" w:tplc="04090005">
      <w:start w:val="1"/>
      <w:numFmt w:val="bullet"/>
      <w:lvlText w:val=""/>
      <w:lvlJc w:val="left"/>
      <w:pPr>
        <w:tabs>
          <w:tab w:val="num" w:pos="6450"/>
        </w:tabs>
        <w:ind w:left="6450" w:hanging="360"/>
      </w:pPr>
      <w:rPr>
        <w:rFonts w:ascii="Wingdings" w:hAnsi="Wingdings" w:hint="default"/>
      </w:rPr>
    </w:lvl>
  </w:abstractNum>
  <w:abstractNum w:abstractNumId="7">
    <w:nsid w:val="0ADF2DEF"/>
    <w:multiLevelType w:val="hybridMultilevel"/>
    <w:tmpl w:val="D8EEC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EB6C7B"/>
    <w:multiLevelType w:val="hybridMultilevel"/>
    <w:tmpl w:val="B02C2070"/>
    <w:lvl w:ilvl="0" w:tplc="BCF6AC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A5132"/>
    <w:multiLevelType w:val="hybridMultilevel"/>
    <w:tmpl w:val="FBF0BF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39E5235"/>
    <w:multiLevelType w:val="hybridMultilevel"/>
    <w:tmpl w:val="2A846F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51F0843"/>
    <w:multiLevelType w:val="hybridMultilevel"/>
    <w:tmpl w:val="6A8E4630"/>
    <w:lvl w:ilvl="0" w:tplc="4A26FC74">
      <w:start w:val="1"/>
      <w:numFmt w:val="decimal"/>
      <w:lvlText w:val="(%1)"/>
      <w:lvlJc w:val="left"/>
      <w:pPr>
        <w:tabs>
          <w:tab w:val="num" w:pos="1296"/>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0001AE"/>
    <w:multiLevelType w:val="hybridMultilevel"/>
    <w:tmpl w:val="30B62E3E"/>
    <w:lvl w:ilvl="0" w:tplc="4914E234">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3332B0"/>
    <w:multiLevelType w:val="hybridMultilevel"/>
    <w:tmpl w:val="6BE6BEAE"/>
    <w:lvl w:ilvl="0" w:tplc="8D8CB9BA">
      <w:start w:val="1"/>
      <w:numFmt w:val="lowerLetter"/>
      <w:lvlText w:val="%1."/>
      <w:lvlJc w:val="left"/>
      <w:pPr>
        <w:tabs>
          <w:tab w:val="num" w:pos="1080"/>
        </w:tabs>
        <w:ind w:left="1080" w:hanging="360"/>
      </w:pPr>
      <w:rPr>
        <w:rFonts w:hint="default"/>
        <w:b/>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91D35C6"/>
    <w:multiLevelType w:val="hybridMultilevel"/>
    <w:tmpl w:val="5A38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DF60FB"/>
    <w:multiLevelType w:val="hybridMultilevel"/>
    <w:tmpl w:val="30A8FB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5308DA"/>
    <w:multiLevelType w:val="hybridMultilevel"/>
    <w:tmpl w:val="9FEA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85E82"/>
    <w:multiLevelType w:val="hybridMultilevel"/>
    <w:tmpl w:val="C762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E56F2"/>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19">
    <w:nsid w:val="329A6BE8"/>
    <w:multiLevelType w:val="hybridMultilevel"/>
    <w:tmpl w:val="00C8662E"/>
    <w:lvl w:ilvl="0" w:tplc="793A010E">
      <w:start w:val="1"/>
      <w:numFmt w:val="bullet"/>
      <w:lvlText w:val=""/>
      <w:lvlJc w:val="left"/>
      <w:pPr>
        <w:tabs>
          <w:tab w:val="num" w:pos="936"/>
        </w:tabs>
        <w:ind w:left="936" w:hanging="288"/>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BC1107"/>
    <w:multiLevelType w:val="hybridMultilevel"/>
    <w:tmpl w:val="5B66EA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2C57B23"/>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22">
    <w:nsid w:val="33092F7B"/>
    <w:multiLevelType w:val="hybridMultilevel"/>
    <w:tmpl w:val="ADAAF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F2541F"/>
    <w:multiLevelType w:val="hybridMultilevel"/>
    <w:tmpl w:val="DA6CF9C6"/>
    <w:lvl w:ilvl="0" w:tplc="E2545D00">
      <w:start w:val="1"/>
      <w:numFmt w:val="decimal"/>
      <w:lvlText w:val="%1."/>
      <w:lvlJc w:val="righ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C017EE"/>
    <w:multiLevelType w:val="hybridMultilevel"/>
    <w:tmpl w:val="86E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83081A"/>
    <w:multiLevelType w:val="hybridMultilevel"/>
    <w:tmpl w:val="E22C5E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8241F5"/>
    <w:multiLevelType w:val="hybridMultilevel"/>
    <w:tmpl w:val="25489BB4"/>
    <w:lvl w:ilvl="0" w:tplc="E2545D00">
      <w:start w:val="1"/>
      <w:numFmt w:val="decimal"/>
      <w:lvlText w:val="%1."/>
      <w:lvlJc w:val="righ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203281"/>
    <w:multiLevelType w:val="hybridMultilevel"/>
    <w:tmpl w:val="470E3568"/>
    <w:lvl w:ilvl="0" w:tplc="00000001">
      <w:start w:val="1"/>
      <w:numFmt w:val="bullet"/>
      <w:lvlText w:val=""/>
      <w:lvlJc w:val="left"/>
      <w:pPr>
        <w:ind w:left="1440" w:hanging="360"/>
      </w:pPr>
      <w:rPr>
        <w:rFonts w:ascii="Symbol" w:hAnsi="Symbol" w:hint="default"/>
        <w:b w:val="0"/>
        <w:i w:val="0"/>
        <w:strike w:val="0"/>
        <w:color w:val="auto"/>
        <w:sz w:val="20"/>
        <w:u w:val="none"/>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nsid w:val="48384D74"/>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29">
    <w:nsid w:val="48A703F0"/>
    <w:multiLevelType w:val="hybridMultilevel"/>
    <w:tmpl w:val="5F90A096"/>
    <w:lvl w:ilvl="0" w:tplc="E2545D00">
      <w:start w:val="1"/>
      <w:numFmt w:val="decimal"/>
      <w:lvlText w:val="%1."/>
      <w:lvlJc w:val="righ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8E711D"/>
    <w:multiLevelType w:val="hybridMultilevel"/>
    <w:tmpl w:val="13CCC5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DC7B76"/>
    <w:multiLevelType w:val="hybridMultilevel"/>
    <w:tmpl w:val="867A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52DD2"/>
    <w:multiLevelType w:val="hybridMultilevel"/>
    <w:tmpl w:val="19FAD366"/>
    <w:lvl w:ilvl="0" w:tplc="4BD0CE2A">
      <w:start w:val="1"/>
      <w:numFmt w:val="upperRoman"/>
      <w:lvlText w:val="%1."/>
      <w:lvlJc w:val="left"/>
      <w:pPr>
        <w:tabs>
          <w:tab w:val="num" w:pos="1080"/>
        </w:tabs>
        <w:ind w:left="1080" w:hanging="720"/>
      </w:pPr>
      <w:rPr>
        <w:rFonts w:hint="default"/>
      </w:rPr>
    </w:lvl>
    <w:lvl w:ilvl="1" w:tplc="AC9C62BA">
      <w:start w:val="1"/>
      <w:numFmt w:val="upperLetter"/>
      <w:lvlText w:val="%2."/>
      <w:lvlJc w:val="left"/>
      <w:pPr>
        <w:tabs>
          <w:tab w:val="num" w:pos="1785"/>
        </w:tabs>
        <w:ind w:left="1785" w:hanging="705"/>
      </w:pPr>
      <w:rPr>
        <w:rFonts w:hint="default"/>
      </w:rPr>
    </w:lvl>
    <w:lvl w:ilvl="2" w:tplc="D9F4F8CE">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BF55C4"/>
    <w:multiLevelType w:val="hybridMultilevel"/>
    <w:tmpl w:val="30A8FB5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820327"/>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35">
    <w:nsid w:val="62B51459"/>
    <w:multiLevelType w:val="hybridMultilevel"/>
    <w:tmpl w:val="BECC4C84"/>
    <w:lvl w:ilvl="0" w:tplc="974E32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694663"/>
    <w:multiLevelType w:val="hybridMultilevel"/>
    <w:tmpl w:val="36364276"/>
    <w:lvl w:ilvl="0" w:tplc="E2545D00">
      <w:start w:val="1"/>
      <w:numFmt w:val="decimal"/>
      <w:lvlText w:val="%1."/>
      <w:lvlJc w:val="right"/>
      <w:pPr>
        <w:tabs>
          <w:tab w:val="num" w:pos="504"/>
        </w:tabs>
        <w:ind w:left="504" w:hanging="288"/>
      </w:pPr>
      <w:rPr>
        <w:rFonts w:hint="default"/>
      </w:rPr>
    </w:lvl>
    <w:lvl w:ilvl="1" w:tplc="905C868C">
      <w:start w:val="1"/>
      <w:numFmt w:val="lowerLetter"/>
      <w:lvlText w:val="%2)"/>
      <w:lvlJc w:val="left"/>
      <w:pPr>
        <w:tabs>
          <w:tab w:val="num" w:pos="1440"/>
        </w:tabs>
        <w:ind w:left="1440" w:hanging="360"/>
      </w:pPr>
      <w:rPr>
        <w:rFonts w:hint="default"/>
        <w:b w:val="0"/>
        <w:i w:val="0"/>
        <w:color w:val="000000"/>
      </w:rPr>
    </w:lvl>
    <w:lvl w:ilvl="2" w:tplc="FC34E61A">
      <w:start w:val="1"/>
      <w:numFmt w:val="lowerRoman"/>
      <w:lvlText w:val="(%3)"/>
      <w:lvlJc w:val="left"/>
      <w:pPr>
        <w:tabs>
          <w:tab w:val="num" w:pos="2700"/>
        </w:tabs>
        <w:ind w:left="2700" w:hanging="720"/>
      </w:pPr>
      <w:rPr>
        <w:rFonts w:hint="default"/>
      </w:rPr>
    </w:lvl>
    <w:lvl w:ilvl="3" w:tplc="2CDEA76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0334D8"/>
    <w:multiLevelType w:val="hybridMultilevel"/>
    <w:tmpl w:val="B02C2070"/>
    <w:lvl w:ilvl="0" w:tplc="BCF6AC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32ADF"/>
    <w:multiLevelType w:val="hybridMultilevel"/>
    <w:tmpl w:val="B02C2070"/>
    <w:lvl w:ilvl="0" w:tplc="BCF6AC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609C7"/>
    <w:multiLevelType w:val="hybridMultilevel"/>
    <w:tmpl w:val="B02C2070"/>
    <w:lvl w:ilvl="0" w:tplc="BCF6AC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4752D"/>
    <w:multiLevelType w:val="hybridMultilevel"/>
    <w:tmpl w:val="18E693B2"/>
    <w:lvl w:ilvl="0" w:tplc="E2545D00">
      <w:start w:val="1"/>
      <w:numFmt w:val="decimal"/>
      <w:lvlText w:val="%1."/>
      <w:lvlJc w:val="righ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1A7CE3"/>
    <w:multiLevelType w:val="hybridMultilevel"/>
    <w:tmpl w:val="5636E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385BCA"/>
    <w:multiLevelType w:val="hybridMultilevel"/>
    <w:tmpl w:val="5CFC9B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9F02CD3"/>
    <w:multiLevelType w:val="hybridMultilevel"/>
    <w:tmpl w:val="A470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FB244B"/>
    <w:multiLevelType w:val="hybridMultilevel"/>
    <w:tmpl w:val="32E6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7"/>
  </w:num>
  <w:num w:numId="4">
    <w:abstractNumId w:val="22"/>
  </w:num>
  <w:num w:numId="5">
    <w:abstractNumId w:val="41"/>
  </w:num>
  <w:num w:numId="6">
    <w:abstractNumId w:val="35"/>
  </w:num>
  <w:num w:numId="7">
    <w:abstractNumId w:val="12"/>
  </w:num>
  <w:num w:numId="8">
    <w:abstractNumId w:val="10"/>
  </w:num>
  <w:num w:numId="9">
    <w:abstractNumId w:val="30"/>
  </w:num>
  <w:num w:numId="10">
    <w:abstractNumId w:val="23"/>
  </w:num>
  <w:num w:numId="11">
    <w:abstractNumId w:val="40"/>
  </w:num>
  <w:num w:numId="12">
    <w:abstractNumId w:val="26"/>
  </w:num>
  <w:num w:numId="13">
    <w:abstractNumId w:val="36"/>
  </w:num>
  <w:num w:numId="14">
    <w:abstractNumId w:val="11"/>
  </w:num>
  <w:num w:numId="15">
    <w:abstractNumId w:val="3"/>
  </w:num>
  <w:num w:numId="16">
    <w:abstractNumId w:val="29"/>
  </w:num>
  <w:num w:numId="17">
    <w:abstractNumId w:val="5"/>
  </w:num>
  <w:num w:numId="18">
    <w:abstractNumId w:val="19"/>
  </w:num>
  <w:num w:numId="19">
    <w:abstractNumId w:val="7"/>
  </w:num>
  <w:num w:numId="20">
    <w:abstractNumId w:val="43"/>
  </w:num>
  <w:num w:numId="21">
    <w:abstractNumId w:val="0"/>
    <w:lvlOverride w:ilvl="0">
      <w:lvl w:ilvl="0">
        <w:numFmt w:val="bullet"/>
        <w:lvlText w:val=""/>
        <w:legacy w:legacy="1" w:legacySpace="0" w:legacyIndent="0"/>
        <w:lvlJc w:val="left"/>
        <w:rPr>
          <w:rFonts w:ascii="Symbol" w:hAnsi="Symbol" w:hint="default"/>
          <w:color w:val="EC0000"/>
        </w:rPr>
      </w:lvl>
    </w:lvlOverride>
  </w:num>
  <w:num w:numId="22">
    <w:abstractNumId w:val="17"/>
  </w:num>
  <w:num w:numId="23">
    <w:abstractNumId w:val="44"/>
  </w:num>
  <w:num w:numId="24">
    <w:abstractNumId w:val="0"/>
    <w:lvlOverride w:ilvl="0">
      <w:lvl w:ilvl="0">
        <w:numFmt w:val="bullet"/>
        <w:lvlText w:val=""/>
        <w:legacy w:legacy="1" w:legacySpace="0" w:legacyIndent="0"/>
        <w:lvlJc w:val="left"/>
        <w:rPr>
          <w:rFonts w:ascii="Symbol" w:hAnsi="Symbol" w:hint="default"/>
          <w:color w:val="000000"/>
        </w:rPr>
      </w:lvl>
    </w:lvlOverride>
  </w:num>
  <w:num w:numId="25">
    <w:abstractNumId w:val="16"/>
  </w:num>
  <w:num w:numId="26">
    <w:abstractNumId w:val="0"/>
    <w:lvlOverride w:ilvl="0">
      <w:lvl w:ilvl="0">
        <w:numFmt w:val="bullet"/>
        <w:lvlText w:val=""/>
        <w:legacy w:legacy="1" w:legacySpace="0" w:legacyIndent="0"/>
        <w:lvlJc w:val="left"/>
        <w:rPr>
          <w:rFonts w:ascii="Symbol" w:hAnsi="Symbol" w:hint="default"/>
          <w:color w:val="EC0000"/>
        </w:rPr>
      </w:lvl>
    </w:lvlOverride>
  </w:num>
  <w:num w:numId="27">
    <w:abstractNumId w:val="24"/>
  </w:num>
  <w:num w:numId="28">
    <w:abstractNumId w:val="31"/>
  </w:num>
  <w:num w:numId="29">
    <w:abstractNumId w:val="14"/>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7"/>
  </w:num>
  <w:num w:numId="33">
    <w:abstractNumId w:val="8"/>
  </w:num>
  <w:num w:numId="34">
    <w:abstractNumId w:val="15"/>
  </w:num>
  <w:num w:numId="35">
    <w:abstractNumId w:val="38"/>
  </w:num>
  <w:num w:numId="36">
    <w:abstractNumId w:val="33"/>
  </w:num>
  <w:num w:numId="37">
    <w:abstractNumId w:val="4"/>
  </w:num>
  <w:num w:numId="38">
    <w:abstractNumId w:val="13"/>
  </w:num>
  <w:num w:numId="39">
    <w:abstractNumId w:val="42"/>
  </w:num>
  <w:num w:numId="40">
    <w:abstractNumId w:val="20"/>
  </w:num>
  <w:num w:numId="41">
    <w:abstractNumId w:val="32"/>
  </w:num>
  <w:num w:numId="42">
    <w:abstractNumId w:val="34"/>
  </w:num>
  <w:num w:numId="43">
    <w:abstractNumId w:val="18"/>
  </w:num>
  <w:num w:numId="44">
    <w:abstractNumId w:val="28"/>
  </w:num>
  <w:num w:numId="45">
    <w:abstractNumId w:val="21"/>
  </w:num>
  <w:num w:numId="46">
    <w:abstractNumId w:val="2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669,#03697d,#06c,#69f,#1f82ef,#a50021,#99f,#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AE"/>
    <w:rsid w:val="00004F48"/>
    <w:rsid w:val="000134FE"/>
    <w:rsid w:val="000164B1"/>
    <w:rsid w:val="00016D11"/>
    <w:rsid w:val="000207D4"/>
    <w:rsid w:val="00022BCB"/>
    <w:rsid w:val="000258C8"/>
    <w:rsid w:val="00031A8C"/>
    <w:rsid w:val="0003431B"/>
    <w:rsid w:val="0003598D"/>
    <w:rsid w:val="00037B18"/>
    <w:rsid w:val="000449BC"/>
    <w:rsid w:val="00045388"/>
    <w:rsid w:val="00046868"/>
    <w:rsid w:val="00047BBC"/>
    <w:rsid w:val="00051749"/>
    <w:rsid w:val="00051DA4"/>
    <w:rsid w:val="00054DD3"/>
    <w:rsid w:val="00055385"/>
    <w:rsid w:val="00055B9D"/>
    <w:rsid w:val="00055CF1"/>
    <w:rsid w:val="00062D80"/>
    <w:rsid w:val="00063379"/>
    <w:rsid w:val="0006426E"/>
    <w:rsid w:val="00065B1E"/>
    <w:rsid w:val="00066118"/>
    <w:rsid w:val="000668EA"/>
    <w:rsid w:val="00066C4B"/>
    <w:rsid w:val="000674B0"/>
    <w:rsid w:val="00067B12"/>
    <w:rsid w:val="00071063"/>
    <w:rsid w:val="000716FE"/>
    <w:rsid w:val="00071741"/>
    <w:rsid w:val="000718C3"/>
    <w:rsid w:val="00071C15"/>
    <w:rsid w:val="00072A64"/>
    <w:rsid w:val="0007322B"/>
    <w:rsid w:val="000758BA"/>
    <w:rsid w:val="00080599"/>
    <w:rsid w:val="00084C44"/>
    <w:rsid w:val="000865D4"/>
    <w:rsid w:val="00087331"/>
    <w:rsid w:val="0009293E"/>
    <w:rsid w:val="00097F89"/>
    <w:rsid w:val="000A3B4D"/>
    <w:rsid w:val="000A7E77"/>
    <w:rsid w:val="000B0352"/>
    <w:rsid w:val="000B08E7"/>
    <w:rsid w:val="000B10E6"/>
    <w:rsid w:val="000B7D77"/>
    <w:rsid w:val="000C5CF6"/>
    <w:rsid w:val="000D03B5"/>
    <w:rsid w:val="000D137B"/>
    <w:rsid w:val="000D1F23"/>
    <w:rsid w:val="000D4374"/>
    <w:rsid w:val="000D47AB"/>
    <w:rsid w:val="000D58A0"/>
    <w:rsid w:val="000E1940"/>
    <w:rsid w:val="000E6B9F"/>
    <w:rsid w:val="000E77F9"/>
    <w:rsid w:val="000E792B"/>
    <w:rsid w:val="000E7B70"/>
    <w:rsid w:val="000F04D4"/>
    <w:rsid w:val="0010086D"/>
    <w:rsid w:val="00106201"/>
    <w:rsid w:val="00113733"/>
    <w:rsid w:val="0011463D"/>
    <w:rsid w:val="00117577"/>
    <w:rsid w:val="00120C46"/>
    <w:rsid w:val="00120FE9"/>
    <w:rsid w:val="0012251B"/>
    <w:rsid w:val="00123483"/>
    <w:rsid w:val="00124EAD"/>
    <w:rsid w:val="00124FDF"/>
    <w:rsid w:val="0012503F"/>
    <w:rsid w:val="00126354"/>
    <w:rsid w:val="00127CD8"/>
    <w:rsid w:val="001324E5"/>
    <w:rsid w:val="00133D3D"/>
    <w:rsid w:val="0013676F"/>
    <w:rsid w:val="0014033E"/>
    <w:rsid w:val="0014091C"/>
    <w:rsid w:val="00143611"/>
    <w:rsid w:val="001439B8"/>
    <w:rsid w:val="0014518D"/>
    <w:rsid w:val="00145E98"/>
    <w:rsid w:val="00145F84"/>
    <w:rsid w:val="0014794B"/>
    <w:rsid w:val="00150714"/>
    <w:rsid w:val="0015442A"/>
    <w:rsid w:val="00154D7C"/>
    <w:rsid w:val="00155BE1"/>
    <w:rsid w:val="00164608"/>
    <w:rsid w:val="00166183"/>
    <w:rsid w:val="001674A6"/>
    <w:rsid w:val="00171B47"/>
    <w:rsid w:val="00173000"/>
    <w:rsid w:val="001741D4"/>
    <w:rsid w:val="00174925"/>
    <w:rsid w:val="001848D3"/>
    <w:rsid w:val="00186E9A"/>
    <w:rsid w:val="00190304"/>
    <w:rsid w:val="00193B59"/>
    <w:rsid w:val="001969F6"/>
    <w:rsid w:val="00196B59"/>
    <w:rsid w:val="001A06E3"/>
    <w:rsid w:val="001A1A4A"/>
    <w:rsid w:val="001A5466"/>
    <w:rsid w:val="001A5C00"/>
    <w:rsid w:val="001B4340"/>
    <w:rsid w:val="001B4B6C"/>
    <w:rsid w:val="001C7500"/>
    <w:rsid w:val="001D0544"/>
    <w:rsid w:val="001D6922"/>
    <w:rsid w:val="001D7324"/>
    <w:rsid w:val="001E2E0C"/>
    <w:rsid w:val="001E528C"/>
    <w:rsid w:val="001E6FEE"/>
    <w:rsid w:val="001F2CC3"/>
    <w:rsid w:val="001F348E"/>
    <w:rsid w:val="001F4C41"/>
    <w:rsid w:val="0020121E"/>
    <w:rsid w:val="0020275C"/>
    <w:rsid w:val="002114BF"/>
    <w:rsid w:val="00212DCF"/>
    <w:rsid w:val="00212DD6"/>
    <w:rsid w:val="00213031"/>
    <w:rsid w:val="002138BA"/>
    <w:rsid w:val="00217525"/>
    <w:rsid w:val="00221BAD"/>
    <w:rsid w:val="002225D1"/>
    <w:rsid w:val="00224378"/>
    <w:rsid w:val="00224425"/>
    <w:rsid w:val="00233252"/>
    <w:rsid w:val="00234D2D"/>
    <w:rsid w:val="00235F19"/>
    <w:rsid w:val="00240052"/>
    <w:rsid w:val="00240FCB"/>
    <w:rsid w:val="00243B33"/>
    <w:rsid w:val="002455F6"/>
    <w:rsid w:val="0025272E"/>
    <w:rsid w:val="00261216"/>
    <w:rsid w:val="002622B4"/>
    <w:rsid w:val="00264366"/>
    <w:rsid w:val="00267476"/>
    <w:rsid w:val="002675D5"/>
    <w:rsid w:val="002762F0"/>
    <w:rsid w:val="00281CA7"/>
    <w:rsid w:val="00283C34"/>
    <w:rsid w:val="00284B05"/>
    <w:rsid w:val="00286950"/>
    <w:rsid w:val="00287B3B"/>
    <w:rsid w:val="00291B37"/>
    <w:rsid w:val="00292E80"/>
    <w:rsid w:val="00294E7D"/>
    <w:rsid w:val="002A3100"/>
    <w:rsid w:val="002A3CA2"/>
    <w:rsid w:val="002A6088"/>
    <w:rsid w:val="002B18DF"/>
    <w:rsid w:val="002B25CA"/>
    <w:rsid w:val="002B5FC9"/>
    <w:rsid w:val="002B6023"/>
    <w:rsid w:val="002C150F"/>
    <w:rsid w:val="002C280B"/>
    <w:rsid w:val="002D654B"/>
    <w:rsid w:val="002D7828"/>
    <w:rsid w:val="002E10CE"/>
    <w:rsid w:val="002E36DE"/>
    <w:rsid w:val="002E581B"/>
    <w:rsid w:val="002E6F82"/>
    <w:rsid w:val="002F16FD"/>
    <w:rsid w:val="002F3C11"/>
    <w:rsid w:val="002F3D55"/>
    <w:rsid w:val="002F40BE"/>
    <w:rsid w:val="002F4307"/>
    <w:rsid w:val="002F4F6F"/>
    <w:rsid w:val="002F591D"/>
    <w:rsid w:val="002F7FB5"/>
    <w:rsid w:val="003000DE"/>
    <w:rsid w:val="00300A10"/>
    <w:rsid w:val="00301318"/>
    <w:rsid w:val="0030145A"/>
    <w:rsid w:val="0030307C"/>
    <w:rsid w:val="003040C6"/>
    <w:rsid w:val="00305C72"/>
    <w:rsid w:val="00310881"/>
    <w:rsid w:val="0031219E"/>
    <w:rsid w:val="00313EBA"/>
    <w:rsid w:val="0032181A"/>
    <w:rsid w:val="00322CA1"/>
    <w:rsid w:val="0032383F"/>
    <w:rsid w:val="00332BFB"/>
    <w:rsid w:val="003330DB"/>
    <w:rsid w:val="003334BB"/>
    <w:rsid w:val="00340887"/>
    <w:rsid w:val="003442B6"/>
    <w:rsid w:val="00351510"/>
    <w:rsid w:val="00352B1D"/>
    <w:rsid w:val="003539B3"/>
    <w:rsid w:val="00356624"/>
    <w:rsid w:val="00356845"/>
    <w:rsid w:val="00357675"/>
    <w:rsid w:val="00357E65"/>
    <w:rsid w:val="00363AD3"/>
    <w:rsid w:val="003651C7"/>
    <w:rsid w:val="00365A5A"/>
    <w:rsid w:val="00366066"/>
    <w:rsid w:val="003676C4"/>
    <w:rsid w:val="0036782C"/>
    <w:rsid w:val="0037302D"/>
    <w:rsid w:val="003739B1"/>
    <w:rsid w:val="003741DF"/>
    <w:rsid w:val="003756C0"/>
    <w:rsid w:val="0037755F"/>
    <w:rsid w:val="00377F90"/>
    <w:rsid w:val="0038118C"/>
    <w:rsid w:val="00383328"/>
    <w:rsid w:val="00383B1E"/>
    <w:rsid w:val="00385605"/>
    <w:rsid w:val="00386F2D"/>
    <w:rsid w:val="0038799D"/>
    <w:rsid w:val="00390484"/>
    <w:rsid w:val="00393C4B"/>
    <w:rsid w:val="003945CE"/>
    <w:rsid w:val="00395BB3"/>
    <w:rsid w:val="00396BFA"/>
    <w:rsid w:val="003A1BC1"/>
    <w:rsid w:val="003A4FC2"/>
    <w:rsid w:val="003A59CC"/>
    <w:rsid w:val="003A712E"/>
    <w:rsid w:val="003B01EC"/>
    <w:rsid w:val="003B09E7"/>
    <w:rsid w:val="003B2896"/>
    <w:rsid w:val="003B3935"/>
    <w:rsid w:val="003B3AA4"/>
    <w:rsid w:val="003C0D85"/>
    <w:rsid w:val="003C2796"/>
    <w:rsid w:val="003C4D3C"/>
    <w:rsid w:val="003D659C"/>
    <w:rsid w:val="003E10F4"/>
    <w:rsid w:val="003E3651"/>
    <w:rsid w:val="003E3CF4"/>
    <w:rsid w:val="003E65A8"/>
    <w:rsid w:val="003E6A57"/>
    <w:rsid w:val="003E79E6"/>
    <w:rsid w:val="003F30A8"/>
    <w:rsid w:val="003F41AA"/>
    <w:rsid w:val="00412188"/>
    <w:rsid w:val="0041451C"/>
    <w:rsid w:val="00422008"/>
    <w:rsid w:val="00422798"/>
    <w:rsid w:val="00423B04"/>
    <w:rsid w:val="00424995"/>
    <w:rsid w:val="00426152"/>
    <w:rsid w:val="00427DE8"/>
    <w:rsid w:val="004303DE"/>
    <w:rsid w:val="0043402A"/>
    <w:rsid w:val="004361DD"/>
    <w:rsid w:val="00437824"/>
    <w:rsid w:val="00437CEA"/>
    <w:rsid w:val="0044294C"/>
    <w:rsid w:val="00444AEA"/>
    <w:rsid w:val="0044519D"/>
    <w:rsid w:val="00445F55"/>
    <w:rsid w:val="004501EC"/>
    <w:rsid w:val="004508A5"/>
    <w:rsid w:val="00450B52"/>
    <w:rsid w:val="00453326"/>
    <w:rsid w:val="0045387D"/>
    <w:rsid w:val="004547C2"/>
    <w:rsid w:val="004568C9"/>
    <w:rsid w:val="00457091"/>
    <w:rsid w:val="00457F07"/>
    <w:rsid w:val="00460A7F"/>
    <w:rsid w:val="00462A12"/>
    <w:rsid w:val="00463681"/>
    <w:rsid w:val="00467CAC"/>
    <w:rsid w:val="00470445"/>
    <w:rsid w:val="00476AF2"/>
    <w:rsid w:val="0048047F"/>
    <w:rsid w:val="004808DC"/>
    <w:rsid w:val="00485D75"/>
    <w:rsid w:val="004927C3"/>
    <w:rsid w:val="004B0DF6"/>
    <w:rsid w:val="004B3082"/>
    <w:rsid w:val="004B49EA"/>
    <w:rsid w:val="004B6A1B"/>
    <w:rsid w:val="004C2339"/>
    <w:rsid w:val="004C36BD"/>
    <w:rsid w:val="004C44A1"/>
    <w:rsid w:val="004C5B2C"/>
    <w:rsid w:val="004C6A73"/>
    <w:rsid w:val="004D22B9"/>
    <w:rsid w:val="004D4EDB"/>
    <w:rsid w:val="004E5270"/>
    <w:rsid w:val="004E6B66"/>
    <w:rsid w:val="004E7D11"/>
    <w:rsid w:val="004F4451"/>
    <w:rsid w:val="004F6F91"/>
    <w:rsid w:val="00502505"/>
    <w:rsid w:val="00506EFF"/>
    <w:rsid w:val="00507155"/>
    <w:rsid w:val="00510E15"/>
    <w:rsid w:val="00515DF2"/>
    <w:rsid w:val="00516DDC"/>
    <w:rsid w:val="00520F75"/>
    <w:rsid w:val="00521284"/>
    <w:rsid w:val="00521966"/>
    <w:rsid w:val="0052415C"/>
    <w:rsid w:val="005251A7"/>
    <w:rsid w:val="00530485"/>
    <w:rsid w:val="005408FC"/>
    <w:rsid w:val="00542156"/>
    <w:rsid w:val="005435C7"/>
    <w:rsid w:val="005455B5"/>
    <w:rsid w:val="00547089"/>
    <w:rsid w:val="0055247F"/>
    <w:rsid w:val="005564FF"/>
    <w:rsid w:val="0056135C"/>
    <w:rsid w:val="005613D8"/>
    <w:rsid w:val="00564A0E"/>
    <w:rsid w:val="00565CFF"/>
    <w:rsid w:val="0056742F"/>
    <w:rsid w:val="00572F2F"/>
    <w:rsid w:val="005739C5"/>
    <w:rsid w:val="00574987"/>
    <w:rsid w:val="00575542"/>
    <w:rsid w:val="0057671B"/>
    <w:rsid w:val="00576971"/>
    <w:rsid w:val="005809E8"/>
    <w:rsid w:val="00580AC4"/>
    <w:rsid w:val="00584C6D"/>
    <w:rsid w:val="00585A30"/>
    <w:rsid w:val="00590054"/>
    <w:rsid w:val="00590D96"/>
    <w:rsid w:val="005969A6"/>
    <w:rsid w:val="00597351"/>
    <w:rsid w:val="005A0067"/>
    <w:rsid w:val="005A05F2"/>
    <w:rsid w:val="005A4271"/>
    <w:rsid w:val="005A503B"/>
    <w:rsid w:val="005A5F1C"/>
    <w:rsid w:val="005A68E3"/>
    <w:rsid w:val="005B1BE3"/>
    <w:rsid w:val="005B25FD"/>
    <w:rsid w:val="005B49C2"/>
    <w:rsid w:val="005B7A84"/>
    <w:rsid w:val="005B7AAE"/>
    <w:rsid w:val="005C0E0C"/>
    <w:rsid w:val="005C1D0F"/>
    <w:rsid w:val="005C1DD8"/>
    <w:rsid w:val="005C2D84"/>
    <w:rsid w:val="005C3F71"/>
    <w:rsid w:val="005D1644"/>
    <w:rsid w:val="005D2338"/>
    <w:rsid w:val="005D276E"/>
    <w:rsid w:val="005D31A2"/>
    <w:rsid w:val="005E1836"/>
    <w:rsid w:val="005E2817"/>
    <w:rsid w:val="005E3C31"/>
    <w:rsid w:val="005E4DEC"/>
    <w:rsid w:val="005E5C20"/>
    <w:rsid w:val="005E6295"/>
    <w:rsid w:val="005F041F"/>
    <w:rsid w:val="005F13F6"/>
    <w:rsid w:val="005F4ADF"/>
    <w:rsid w:val="00603C11"/>
    <w:rsid w:val="00604226"/>
    <w:rsid w:val="0061402A"/>
    <w:rsid w:val="0062164D"/>
    <w:rsid w:val="00621D01"/>
    <w:rsid w:val="0062529F"/>
    <w:rsid w:val="006264EC"/>
    <w:rsid w:val="006266CB"/>
    <w:rsid w:val="0063065D"/>
    <w:rsid w:val="0063402B"/>
    <w:rsid w:val="006345A1"/>
    <w:rsid w:val="00635902"/>
    <w:rsid w:val="00637F0D"/>
    <w:rsid w:val="00642739"/>
    <w:rsid w:val="0064409C"/>
    <w:rsid w:val="006524A2"/>
    <w:rsid w:val="006543CF"/>
    <w:rsid w:val="00654830"/>
    <w:rsid w:val="00657BED"/>
    <w:rsid w:val="00664893"/>
    <w:rsid w:val="006649F0"/>
    <w:rsid w:val="00667B1C"/>
    <w:rsid w:val="00667C17"/>
    <w:rsid w:val="00672BC1"/>
    <w:rsid w:val="0067357C"/>
    <w:rsid w:val="006765A6"/>
    <w:rsid w:val="00677EBE"/>
    <w:rsid w:val="006819A0"/>
    <w:rsid w:val="00681B2A"/>
    <w:rsid w:val="00682B15"/>
    <w:rsid w:val="006834A0"/>
    <w:rsid w:val="00690B48"/>
    <w:rsid w:val="006917C5"/>
    <w:rsid w:val="00693211"/>
    <w:rsid w:val="006964E5"/>
    <w:rsid w:val="006A2A2B"/>
    <w:rsid w:val="006A3384"/>
    <w:rsid w:val="006A6C2A"/>
    <w:rsid w:val="006B0488"/>
    <w:rsid w:val="006B142B"/>
    <w:rsid w:val="006B25FA"/>
    <w:rsid w:val="006B291E"/>
    <w:rsid w:val="006B2A49"/>
    <w:rsid w:val="006B567A"/>
    <w:rsid w:val="006C1E9C"/>
    <w:rsid w:val="006C225F"/>
    <w:rsid w:val="006C2B16"/>
    <w:rsid w:val="006C3B6B"/>
    <w:rsid w:val="006D03A3"/>
    <w:rsid w:val="006D0C92"/>
    <w:rsid w:val="006D13B2"/>
    <w:rsid w:val="006D5BCA"/>
    <w:rsid w:val="006E0FB3"/>
    <w:rsid w:val="006E273E"/>
    <w:rsid w:val="006E367B"/>
    <w:rsid w:val="006E51CB"/>
    <w:rsid w:val="006E6797"/>
    <w:rsid w:val="006F22EF"/>
    <w:rsid w:val="006F499E"/>
    <w:rsid w:val="006F53D7"/>
    <w:rsid w:val="006F5E21"/>
    <w:rsid w:val="006F601A"/>
    <w:rsid w:val="006F7603"/>
    <w:rsid w:val="0070087E"/>
    <w:rsid w:val="007017FA"/>
    <w:rsid w:val="00702AFF"/>
    <w:rsid w:val="007058D9"/>
    <w:rsid w:val="007107E8"/>
    <w:rsid w:val="00710FF7"/>
    <w:rsid w:val="0071194D"/>
    <w:rsid w:val="0071258E"/>
    <w:rsid w:val="00713213"/>
    <w:rsid w:val="0071677A"/>
    <w:rsid w:val="0072295E"/>
    <w:rsid w:val="0072395A"/>
    <w:rsid w:val="00723F5B"/>
    <w:rsid w:val="00724F56"/>
    <w:rsid w:val="00727DE3"/>
    <w:rsid w:val="00736295"/>
    <w:rsid w:val="00740B91"/>
    <w:rsid w:val="00743692"/>
    <w:rsid w:val="007446E4"/>
    <w:rsid w:val="0074530B"/>
    <w:rsid w:val="007474E3"/>
    <w:rsid w:val="00753F33"/>
    <w:rsid w:val="007567C4"/>
    <w:rsid w:val="00756EC7"/>
    <w:rsid w:val="0076136E"/>
    <w:rsid w:val="00764AA3"/>
    <w:rsid w:val="0076543D"/>
    <w:rsid w:val="00767D35"/>
    <w:rsid w:val="0077126F"/>
    <w:rsid w:val="00774961"/>
    <w:rsid w:val="007855CC"/>
    <w:rsid w:val="00785861"/>
    <w:rsid w:val="00794D02"/>
    <w:rsid w:val="0079517D"/>
    <w:rsid w:val="007A2143"/>
    <w:rsid w:val="007A464A"/>
    <w:rsid w:val="007A4790"/>
    <w:rsid w:val="007A61EC"/>
    <w:rsid w:val="007A6523"/>
    <w:rsid w:val="007A775E"/>
    <w:rsid w:val="007A7B6A"/>
    <w:rsid w:val="007B1BB1"/>
    <w:rsid w:val="007B39F1"/>
    <w:rsid w:val="007B569B"/>
    <w:rsid w:val="007B5BEB"/>
    <w:rsid w:val="007C08EE"/>
    <w:rsid w:val="007C219F"/>
    <w:rsid w:val="007C6DF5"/>
    <w:rsid w:val="007D03AC"/>
    <w:rsid w:val="007D0434"/>
    <w:rsid w:val="007D0578"/>
    <w:rsid w:val="007D2F8C"/>
    <w:rsid w:val="007D444A"/>
    <w:rsid w:val="007D4D6E"/>
    <w:rsid w:val="007D5C8A"/>
    <w:rsid w:val="007E0DFE"/>
    <w:rsid w:val="007E104C"/>
    <w:rsid w:val="007E4697"/>
    <w:rsid w:val="007E51E8"/>
    <w:rsid w:val="007F16A3"/>
    <w:rsid w:val="007F20F6"/>
    <w:rsid w:val="007F224B"/>
    <w:rsid w:val="007F2CEE"/>
    <w:rsid w:val="007F3C89"/>
    <w:rsid w:val="007F4A64"/>
    <w:rsid w:val="007F4B5F"/>
    <w:rsid w:val="007F7297"/>
    <w:rsid w:val="0080267A"/>
    <w:rsid w:val="00803762"/>
    <w:rsid w:val="00806770"/>
    <w:rsid w:val="00806F92"/>
    <w:rsid w:val="00810F97"/>
    <w:rsid w:val="00812511"/>
    <w:rsid w:val="008159B8"/>
    <w:rsid w:val="008178D4"/>
    <w:rsid w:val="00821CA8"/>
    <w:rsid w:val="0082379F"/>
    <w:rsid w:val="00832B3A"/>
    <w:rsid w:val="00832BAF"/>
    <w:rsid w:val="0083627A"/>
    <w:rsid w:val="00840B89"/>
    <w:rsid w:val="0084347F"/>
    <w:rsid w:val="0085289F"/>
    <w:rsid w:val="00854264"/>
    <w:rsid w:val="00855ABC"/>
    <w:rsid w:val="00862AB3"/>
    <w:rsid w:val="00862DCC"/>
    <w:rsid w:val="008679D7"/>
    <w:rsid w:val="0087125B"/>
    <w:rsid w:val="00877C40"/>
    <w:rsid w:val="00880923"/>
    <w:rsid w:val="00886905"/>
    <w:rsid w:val="00887DF0"/>
    <w:rsid w:val="00890829"/>
    <w:rsid w:val="00892342"/>
    <w:rsid w:val="00893B16"/>
    <w:rsid w:val="00895807"/>
    <w:rsid w:val="00896053"/>
    <w:rsid w:val="008963A1"/>
    <w:rsid w:val="008A005E"/>
    <w:rsid w:val="008A1270"/>
    <w:rsid w:val="008A1EA0"/>
    <w:rsid w:val="008A21AD"/>
    <w:rsid w:val="008A2973"/>
    <w:rsid w:val="008A35E4"/>
    <w:rsid w:val="008A57EB"/>
    <w:rsid w:val="008A6339"/>
    <w:rsid w:val="008A7EBF"/>
    <w:rsid w:val="008B01E9"/>
    <w:rsid w:val="008B20CC"/>
    <w:rsid w:val="008B3B3D"/>
    <w:rsid w:val="008B4FFA"/>
    <w:rsid w:val="008B5554"/>
    <w:rsid w:val="008B656C"/>
    <w:rsid w:val="008C2A53"/>
    <w:rsid w:val="008C3A1F"/>
    <w:rsid w:val="008C461C"/>
    <w:rsid w:val="008C714E"/>
    <w:rsid w:val="008C752F"/>
    <w:rsid w:val="008D0040"/>
    <w:rsid w:val="008D75F7"/>
    <w:rsid w:val="008D7EE7"/>
    <w:rsid w:val="008E182E"/>
    <w:rsid w:val="008E41AC"/>
    <w:rsid w:val="008E7B21"/>
    <w:rsid w:val="008F691A"/>
    <w:rsid w:val="008F6CE7"/>
    <w:rsid w:val="008F7BA6"/>
    <w:rsid w:val="00900309"/>
    <w:rsid w:val="009030CC"/>
    <w:rsid w:val="00906D0B"/>
    <w:rsid w:val="009075C6"/>
    <w:rsid w:val="009155F6"/>
    <w:rsid w:val="00917F81"/>
    <w:rsid w:val="009227B0"/>
    <w:rsid w:val="00927842"/>
    <w:rsid w:val="00932588"/>
    <w:rsid w:val="00932F0A"/>
    <w:rsid w:val="0093515B"/>
    <w:rsid w:val="00936C4B"/>
    <w:rsid w:val="00942F02"/>
    <w:rsid w:val="00950540"/>
    <w:rsid w:val="009505B6"/>
    <w:rsid w:val="00954010"/>
    <w:rsid w:val="00954A25"/>
    <w:rsid w:val="0096090C"/>
    <w:rsid w:val="009652DE"/>
    <w:rsid w:val="00966212"/>
    <w:rsid w:val="00967131"/>
    <w:rsid w:val="009745E8"/>
    <w:rsid w:val="00977BFB"/>
    <w:rsid w:val="009810E3"/>
    <w:rsid w:val="0098236A"/>
    <w:rsid w:val="0098333E"/>
    <w:rsid w:val="009862F9"/>
    <w:rsid w:val="00986710"/>
    <w:rsid w:val="009876CC"/>
    <w:rsid w:val="00991B34"/>
    <w:rsid w:val="00996B31"/>
    <w:rsid w:val="00997889"/>
    <w:rsid w:val="00997BD5"/>
    <w:rsid w:val="009A2BEF"/>
    <w:rsid w:val="009A7897"/>
    <w:rsid w:val="009B14AC"/>
    <w:rsid w:val="009B326B"/>
    <w:rsid w:val="009B599C"/>
    <w:rsid w:val="009C18E7"/>
    <w:rsid w:val="009C3DF4"/>
    <w:rsid w:val="009C5F1B"/>
    <w:rsid w:val="009C7B0B"/>
    <w:rsid w:val="009D32E8"/>
    <w:rsid w:val="009D3EBA"/>
    <w:rsid w:val="009D558E"/>
    <w:rsid w:val="009D583C"/>
    <w:rsid w:val="009D7F8C"/>
    <w:rsid w:val="009E112C"/>
    <w:rsid w:val="009E2ED2"/>
    <w:rsid w:val="009E3AB1"/>
    <w:rsid w:val="009E523E"/>
    <w:rsid w:val="009F6F2A"/>
    <w:rsid w:val="00A01C68"/>
    <w:rsid w:val="00A02061"/>
    <w:rsid w:val="00A04A57"/>
    <w:rsid w:val="00A04BD7"/>
    <w:rsid w:val="00A0664C"/>
    <w:rsid w:val="00A1041C"/>
    <w:rsid w:val="00A10AE5"/>
    <w:rsid w:val="00A11535"/>
    <w:rsid w:val="00A126C8"/>
    <w:rsid w:val="00A14B04"/>
    <w:rsid w:val="00A2573B"/>
    <w:rsid w:val="00A266C4"/>
    <w:rsid w:val="00A26A78"/>
    <w:rsid w:val="00A324C1"/>
    <w:rsid w:val="00A32C3B"/>
    <w:rsid w:val="00A34321"/>
    <w:rsid w:val="00A40C8B"/>
    <w:rsid w:val="00A41A28"/>
    <w:rsid w:val="00A4302B"/>
    <w:rsid w:val="00A4357D"/>
    <w:rsid w:val="00A4366F"/>
    <w:rsid w:val="00A47FC6"/>
    <w:rsid w:val="00A55A0F"/>
    <w:rsid w:val="00A60EA7"/>
    <w:rsid w:val="00A61732"/>
    <w:rsid w:val="00A65518"/>
    <w:rsid w:val="00A70C3B"/>
    <w:rsid w:val="00A725D0"/>
    <w:rsid w:val="00A73ADC"/>
    <w:rsid w:val="00A7404F"/>
    <w:rsid w:val="00A7541A"/>
    <w:rsid w:val="00A75CA4"/>
    <w:rsid w:val="00A76382"/>
    <w:rsid w:val="00A76467"/>
    <w:rsid w:val="00A8130A"/>
    <w:rsid w:val="00A81E34"/>
    <w:rsid w:val="00A825A5"/>
    <w:rsid w:val="00A87ECC"/>
    <w:rsid w:val="00A9275F"/>
    <w:rsid w:val="00A969F0"/>
    <w:rsid w:val="00A972BA"/>
    <w:rsid w:val="00AA238A"/>
    <w:rsid w:val="00AA4269"/>
    <w:rsid w:val="00AA52E8"/>
    <w:rsid w:val="00AB0ACC"/>
    <w:rsid w:val="00AB52A5"/>
    <w:rsid w:val="00AB6765"/>
    <w:rsid w:val="00AC3775"/>
    <w:rsid w:val="00AD3B4C"/>
    <w:rsid w:val="00AD4162"/>
    <w:rsid w:val="00AD6280"/>
    <w:rsid w:val="00AD798B"/>
    <w:rsid w:val="00AE112C"/>
    <w:rsid w:val="00AE3EE1"/>
    <w:rsid w:val="00AE717A"/>
    <w:rsid w:val="00AF21A1"/>
    <w:rsid w:val="00AF349D"/>
    <w:rsid w:val="00AF4A50"/>
    <w:rsid w:val="00AF71BD"/>
    <w:rsid w:val="00B06F70"/>
    <w:rsid w:val="00B071C8"/>
    <w:rsid w:val="00B126C8"/>
    <w:rsid w:val="00B17034"/>
    <w:rsid w:val="00B17293"/>
    <w:rsid w:val="00B21C0C"/>
    <w:rsid w:val="00B2247A"/>
    <w:rsid w:val="00B24935"/>
    <w:rsid w:val="00B2509D"/>
    <w:rsid w:val="00B260F5"/>
    <w:rsid w:val="00B26B24"/>
    <w:rsid w:val="00B277E4"/>
    <w:rsid w:val="00B310C2"/>
    <w:rsid w:val="00B331AE"/>
    <w:rsid w:val="00B36C25"/>
    <w:rsid w:val="00B374F4"/>
    <w:rsid w:val="00B406AA"/>
    <w:rsid w:val="00B41C59"/>
    <w:rsid w:val="00B42C2D"/>
    <w:rsid w:val="00B443E7"/>
    <w:rsid w:val="00B51447"/>
    <w:rsid w:val="00B514CA"/>
    <w:rsid w:val="00B63B0F"/>
    <w:rsid w:val="00B653D1"/>
    <w:rsid w:val="00B672D1"/>
    <w:rsid w:val="00B7117B"/>
    <w:rsid w:val="00B7181C"/>
    <w:rsid w:val="00B71A70"/>
    <w:rsid w:val="00B71CFF"/>
    <w:rsid w:val="00B766F2"/>
    <w:rsid w:val="00B8483F"/>
    <w:rsid w:val="00B90521"/>
    <w:rsid w:val="00B915B5"/>
    <w:rsid w:val="00B97335"/>
    <w:rsid w:val="00B97F7A"/>
    <w:rsid w:val="00BA082D"/>
    <w:rsid w:val="00BA1202"/>
    <w:rsid w:val="00BA1560"/>
    <w:rsid w:val="00BB0DD1"/>
    <w:rsid w:val="00BB19B0"/>
    <w:rsid w:val="00BB5BDF"/>
    <w:rsid w:val="00BC00F6"/>
    <w:rsid w:val="00BC0796"/>
    <w:rsid w:val="00BC6472"/>
    <w:rsid w:val="00BD1064"/>
    <w:rsid w:val="00BE0125"/>
    <w:rsid w:val="00BE0FE0"/>
    <w:rsid w:val="00BE1283"/>
    <w:rsid w:val="00BE205E"/>
    <w:rsid w:val="00BE4017"/>
    <w:rsid w:val="00BE4C53"/>
    <w:rsid w:val="00BF0693"/>
    <w:rsid w:val="00BF1937"/>
    <w:rsid w:val="00BF27B2"/>
    <w:rsid w:val="00BF4B33"/>
    <w:rsid w:val="00BF4F8A"/>
    <w:rsid w:val="00C00788"/>
    <w:rsid w:val="00C021D1"/>
    <w:rsid w:val="00C036DB"/>
    <w:rsid w:val="00C04E45"/>
    <w:rsid w:val="00C05F3E"/>
    <w:rsid w:val="00C06331"/>
    <w:rsid w:val="00C07B29"/>
    <w:rsid w:val="00C10111"/>
    <w:rsid w:val="00C12340"/>
    <w:rsid w:val="00C153CC"/>
    <w:rsid w:val="00C15449"/>
    <w:rsid w:val="00C159F6"/>
    <w:rsid w:val="00C22497"/>
    <w:rsid w:val="00C23302"/>
    <w:rsid w:val="00C23876"/>
    <w:rsid w:val="00C25562"/>
    <w:rsid w:val="00C26F30"/>
    <w:rsid w:val="00C27288"/>
    <w:rsid w:val="00C30970"/>
    <w:rsid w:val="00C31816"/>
    <w:rsid w:val="00C33062"/>
    <w:rsid w:val="00C42EDB"/>
    <w:rsid w:val="00C4407A"/>
    <w:rsid w:val="00C44290"/>
    <w:rsid w:val="00C44B59"/>
    <w:rsid w:val="00C45C40"/>
    <w:rsid w:val="00C501FC"/>
    <w:rsid w:val="00C505CC"/>
    <w:rsid w:val="00C523AB"/>
    <w:rsid w:val="00C53BC5"/>
    <w:rsid w:val="00C54E26"/>
    <w:rsid w:val="00C55105"/>
    <w:rsid w:val="00C60A31"/>
    <w:rsid w:val="00C64B07"/>
    <w:rsid w:val="00C650F0"/>
    <w:rsid w:val="00C71259"/>
    <w:rsid w:val="00C72F37"/>
    <w:rsid w:val="00C76251"/>
    <w:rsid w:val="00C778C7"/>
    <w:rsid w:val="00C827C1"/>
    <w:rsid w:val="00C84F61"/>
    <w:rsid w:val="00C900EC"/>
    <w:rsid w:val="00C91CB7"/>
    <w:rsid w:val="00C95772"/>
    <w:rsid w:val="00C96D62"/>
    <w:rsid w:val="00CA01A5"/>
    <w:rsid w:val="00CA34C7"/>
    <w:rsid w:val="00CA776D"/>
    <w:rsid w:val="00CB08D0"/>
    <w:rsid w:val="00CB5B2E"/>
    <w:rsid w:val="00CC0230"/>
    <w:rsid w:val="00CC35AC"/>
    <w:rsid w:val="00CC49E9"/>
    <w:rsid w:val="00CC56CC"/>
    <w:rsid w:val="00CC6DDF"/>
    <w:rsid w:val="00CD53B6"/>
    <w:rsid w:val="00CD5D23"/>
    <w:rsid w:val="00CE1AE3"/>
    <w:rsid w:val="00CE497E"/>
    <w:rsid w:val="00CE5877"/>
    <w:rsid w:val="00CF3B89"/>
    <w:rsid w:val="00CF4FC7"/>
    <w:rsid w:val="00CF6C03"/>
    <w:rsid w:val="00D005D6"/>
    <w:rsid w:val="00D02E34"/>
    <w:rsid w:val="00D053AA"/>
    <w:rsid w:val="00D14732"/>
    <w:rsid w:val="00D15EBB"/>
    <w:rsid w:val="00D168FA"/>
    <w:rsid w:val="00D200D3"/>
    <w:rsid w:val="00D209B2"/>
    <w:rsid w:val="00D215E2"/>
    <w:rsid w:val="00D225F5"/>
    <w:rsid w:val="00D2285C"/>
    <w:rsid w:val="00D22946"/>
    <w:rsid w:val="00D2347F"/>
    <w:rsid w:val="00D27F99"/>
    <w:rsid w:val="00D3071B"/>
    <w:rsid w:val="00D31749"/>
    <w:rsid w:val="00D321B0"/>
    <w:rsid w:val="00D3286A"/>
    <w:rsid w:val="00D35976"/>
    <w:rsid w:val="00D3651F"/>
    <w:rsid w:val="00D36DC6"/>
    <w:rsid w:val="00D42AB9"/>
    <w:rsid w:val="00D52DC9"/>
    <w:rsid w:val="00D535E8"/>
    <w:rsid w:val="00D61A5E"/>
    <w:rsid w:val="00D65FC8"/>
    <w:rsid w:val="00D7467A"/>
    <w:rsid w:val="00D77310"/>
    <w:rsid w:val="00D775F8"/>
    <w:rsid w:val="00D77A5C"/>
    <w:rsid w:val="00D865F1"/>
    <w:rsid w:val="00D870AD"/>
    <w:rsid w:val="00D90FF8"/>
    <w:rsid w:val="00DA1752"/>
    <w:rsid w:val="00DA2614"/>
    <w:rsid w:val="00DA7816"/>
    <w:rsid w:val="00DB2FAE"/>
    <w:rsid w:val="00DB3025"/>
    <w:rsid w:val="00DB3848"/>
    <w:rsid w:val="00DB70AB"/>
    <w:rsid w:val="00DC06EE"/>
    <w:rsid w:val="00DC1E8C"/>
    <w:rsid w:val="00DD1836"/>
    <w:rsid w:val="00DD2F67"/>
    <w:rsid w:val="00DD6442"/>
    <w:rsid w:val="00DE52A5"/>
    <w:rsid w:val="00DE646E"/>
    <w:rsid w:val="00DE701D"/>
    <w:rsid w:val="00DF13DF"/>
    <w:rsid w:val="00DF2CE6"/>
    <w:rsid w:val="00DF3A05"/>
    <w:rsid w:val="00DF539D"/>
    <w:rsid w:val="00E00313"/>
    <w:rsid w:val="00E0086B"/>
    <w:rsid w:val="00E01BB9"/>
    <w:rsid w:val="00E020EF"/>
    <w:rsid w:val="00E1073C"/>
    <w:rsid w:val="00E10773"/>
    <w:rsid w:val="00E11D13"/>
    <w:rsid w:val="00E11F65"/>
    <w:rsid w:val="00E124E8"/>
    <w:rsid w:val="00E12D2E"/>
    <w:rsid w:val="00E149F6"/>
    <w:rsid w:val="00E214FD"/>
    <w:rsid w:val="00E23B2D"/>
    <w:rsid w:val="00E2610C"/>
    <w:rsid w:val="00E27185"/>
    <w:rsid w:val="00E2738B"/>
    <w:rsid w:val="00E33211"/>
    <w:rsid w:val="00E368F6"/>
    <w:rsid w:val="00E36F17"/>
    <w:rsid w:val="00E417E9"/>
    <w:rsid w:val="00E50434"/>
    <w:rsid w:val="00E536B4"/>
    <w:rsid w:val="00E55748"/>
    <w:rsid w:val="00E56533"/>
    <w:rsid w:val="00E607A2"/>
    <w:rsid w:val="00E6112B"/>
    <w:rsid w:val="00E61B87"/>
    <w:rsid w:val="00E62AEE"/>
    <w:rsid w:val="00E6321C"/>
    <w:rsid w:val="00E63D29"/>
    <w:rsid w:val="00E65935"/>
    <w:rsid w:val="00E65DF1"/>
    <w:rsid w:val="00E703DC"/>
    <w:rsid w:val="00E709A7"/>
    <w:rsid w:val="00E73DE1"/>
    <w:rsid w:val="00E74649"/>
    <w:rsid w:val="00E752AE"/>
    <w:rsid w:val="00E75CC5"/>
    <w:rsid w:val="00E84181"/>
    <w:rsid w:val="00E85F3E"/>
    <w:rsid w:val="00E86E22"/>
    <w:rsid w:val="00E87F98"/>
    <w:rsid w:val="00E919B4"/>
    <w:rsid w:val="00E94657"/>
    <w:rsid w:val="00E9475B"/>
    <w:rsid w:val="00E94C71"/>
    <w:rsid w:val="00E95804"/>
    <w:rsid w:val="00E97B77"/>
    <w:rsid w:val="00EA03F5"/>
    <w:rsid w:val="00EA7CE3"/>
    <w:rsid w:val="00EB02F9"/>
    <w:rsid w:val="00EB1EEE"/>
    <w:rsid w:val="00EB64FD"/>
    <w:rsid w:val="00EB6C48"/>
    <w:rsid w:val="00EB777C"/>
    <w:rsid w:val="00EC0CFF"/>
    <w:rsid w:val="00EC2C92"/>
    <w:rsid w:val="00EC3606"/>
    <w:rsid w:val="00ED2C2A"/>
    <w:rsid w:val="00ED30ED"/>
    <w:rsid w:val="00ED48ED"/>
    <w:rsid w:val="00EE1092"/>
    <w:rsid w:val="00EE1A23"/>
    <w:rsid w:val="00EE1A36"/>
    <w:rsid w:val="00EE26F0"/>
    <w:rsid w:val="00EE3CB6"/>
    <w:rsid w:val="00EE4778"/>
    <w:rsid w:val="00EE47FB"/>
    <w:rsid w:val="00EE5BA8"/>
    <w:rsid w:val="00EE5EB9"/>
    <w:rsid w:val="00EE7063"/>
    <w:rsid w:val="00EE74EC"/>
    <w:rsid w:val="00EE7F6F"/>
    <w:rsid w:val="00EF6587"/>
    <w:rsid w:val="00F001FD"/>
    <w:rsid w:val="00F00326"/>
    <w:rsid w:val="00F00DC7"/>
    <w:rsid w:val="00F0415A"/>
    <w:rsid w:val="00F0460B"/>
    <w:rsid w:val="00F110D6"/>
    <w:rsid w:val="00F12442"/>
    <w:rsid w:val="00F129D8"/>
    <w:rsid w:val="00F136AB"/>
    <w:rsid w:val="00F13F16"/>
    <w:rsid w:val="00F14E44"/>
    <w:rsid w:val="00F2077E"/>
    <w:rsid w:val="00F208EC"/>
    <w:rsid w:val="00F214C4"/>
    <w:rsid w:val="00F2176D"/>
    <w:rsid w:val="00F21F22"/>
    <w:rsid w:val="00F22CB2"/>
    <w:rsid w:val="00F23667"/>
    <w:rsid w:val="00F24151"/>
    <w:rsid w:val="00F26C81"/>
    <w:rsid w:val="00F26ECB"/>
    <w:rsid w:val="00F270C0"/>
    <w:rsid w:val="00F31F71"/>
    <w:rsid w:val="00F32958"/>
    <w:rsid w:val="00F3416A"/>
    <w:rsid w:val="00F341C1"/>
    <w:rsid w:val="00F352DA"/>
    <w:rsid w:val="00F36EA1"/>
    <w:rsid w:val="00F407C1"/>
    <w:rsid w:val="00F419C9"/>
    <w:rsid w:val="00F42EE5"/>
    <w:rsid w:val="00F44B3C"/>
    <w:rsid w:val="00F45B3A"/>
    <w:rsid w:val="00F46EBE"/>
    <w:rsid w:val="00F54AA6"/>
    <w:rsid w:val="00F600CD"/>
    <w:rsid w:val="00F629A3"/>
    <w:rsid w:val="00F63C6B"/>
    <w:rsid w:val="00F659A6"/>
    <w:rsid w:val="00F66603"/>
    <w:rsid w:val="00F70ADC"/>
    <w:rsid w:val="00F735CB"/>
    <w:rsid w:val="00F76BEF"/>
    <w:rsid w:val="00F77E96"/>
    <w:rsid w:val="00F87381"/>
    <w:rsid w:val="00F877BB"/>
    <w:rsid w:val="00F91F34"/>
    <w:rsid w:val="00FA3039"/>
    <w:rsid w:val="00FA5D14"/>
    <w:rsid w:val="00FB613D"/>
    <w:rsid w:val="00FC171D"/>
    <w:rsid w:val="00FC2175"/>
    <w:rsid w:val="00FC397C"/>
    <w:rsid w:val="00FC41CF"/>
    <w:rsid w:val="00FC738E"/>
    <w:rsid w:val="00FD22B8"/>
    <w:rsid w:val="00FD2C9F"/>
    <w:rsid w:val="00FD7FC2"/>
    <w:rsid w:val="00FE0D54"/>
    <w:rsid w:val="00FE2B35"/>
    <w:rsid w:val="00FE380A"/>
    <w:rsid w:val="00FE41C9"/>
    <w:rsid w:val="00FE44F7"/>
    <w:rsid w:val="00FF24B4"/>
    <w:rsid w:val="00FF28AD"/>
    <w:rsid w:val="00FF4438"/>
    <w:rsid w:val="00FF5362"/>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69,#03697d,#06c,#69f,#1f82ef,#a50021,#99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WW Bullet"/>
    <w:qFormat/>
    <w:rsid w:val="00EC2C92"/>
    <w:rPr>
      <w:sz w:val="22"/>
      <w:szCs w:val="24"/>
    </w:rPr>
  </w:style>
  <w:style w:type="paragraph" w:styleId="Heading1">
    <w:name w:val="heading 1"/>
    <w:basedOn w:val="Normal"/>
    <w:next w:val="Normal"/>
    <w:qFormat/>
    <w:rsid w:val="001D6922"/>
    <w:pPr>
      <w:keepNext/>
      <w:spacing w:before="240" w:after="60"/>
      <w:outlineLvl w:val="0"/>
    </w:pPr>
    <w:rPr>
      <w:rFonts w:ascii="Arial" w:hAnsi="Arial" w:cs="Arial"/>
      <w:b/>
      <w:bCs/>
      <w:kern w:val="32"/>
      <w:sz w:val="32"/>
      <w:szCs w:val="32"/>
    </w:rPr>
  </w:style>
  <w:style w:type="paragraph" w:styleId="Heading2">
    <w:name w:val="heading 2"/>
    <w:aliases w:val="WWW Heading 2"/>
    <w:basedOn w:val="Normal"/>
    <w:next w:val="Normal"/>
    <w:link w:val="Heading2Char"/>
    <w:qFormat/>
    <w:rsid w:val="00EC2C92"/>
    <w:pPr>
      <w:keepNext/>
      <w:spacing w:before="280" w:after="60"/>
      <w:outlineLvl w:val="1"/>
    </w:pPr>
    <w:rPr>
      <w:rFonts w:ascii="Arial" w:hAnsi="Arial"/>
      <w:b/>
      <w:sz w:val="24"/>
      <w:szCs w:val="20"/>
    </w:rPr>
  </w:style>
  <w:style w:type="paragraph" w:styleId="Heading3">
    <w:name w:val="heading 3"/>
    <w:aliases w:val="WWW Heading 3"/>
    <w:basedOn w:val="Normal"/>
    <w:next w:val="Normal"/>
    <w:link w:val="Heading3Char"/>
    <w:qFormat/>
    <w:rsid w:val="001E2E0C"/>
    <w:pPr>
      <w:keepNext/>
      <w:spacing w:before="240" w:after="60"/>
      <w:outlineLvl w:val="2"/>
    </w:pPr>
    <w:rPr>
      <w:rFonts w:ascii="Arial" w:hAnsi="Arial" w:cs="Arial"/>
      <w:b/>
      <w:bCs/>
      <w:i/>
      <w:color w:val="000000"/>
      <w:sz w:val="24"/>
    </w:rPr>
  </w:style>
  <w:style w:type="paragraph" w:styleId="Heading6">
    <w:name w:val="heading 6"/>
    <w:basedOn w:val="Normal"/>
    <w:next w:val="Normal"/>
    <w:qFormat/>
    <w:rsid w:val="002B25CA"/>
    <w:pPr>
      <w:keepNext/>
      <w:jc w:val="center"/>
      <w:outlineLvl w:val="5"/>
    </w:pPr>
    <w:rPr>
      <w:i/>
      <w:sz w:val="28"/>
      <w:szCs w:val="20"/>
    </w:rPr>
  </w:style>
  <w:style w:type="paragraph" w:styleId="Heading7">
    <w:name w:val="heading 7"/>
    <w:basedOn w:val="Normal"/>
    <w:next w:val="Normal"/>
    <w:qFormat/>
    <w:rsid w:val="002B25CA"/>
    <w:pPr>
      <w:keepNext/>
      <w:jc w:val="center"/>
      <w:outlineLvl w:val="6"/>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WWW Heading 2 Char"/>
    <w:basedOn w:val="DefaultParagraphFont"/>
    <w:link w:val="Heading2"/>
    <w:rsid w:val="00EC2C92"/>
    <w:rPr>
      <w:rFonts w:ascii="Arial" w:hAnsi="Arial"/>
      <w:b/>
      <w:sz w:val="24"/>
      <w:lang w:val="en-US" w:eastAsia="en-US" w:bidi="ar-SA"/>
    </w:rPr>
  </w:style>
  <w:style w:type="character" w:customStyle="1" w:styleId="Heading3Char">
    <w:name w:val="Heading 3 Char"/>
    <w:aliases w:val="WWW Heading 3 Char"/>
    <w:basedOn w:val="DefaultParagraphFont"/>
    <w:link w:val="Heading3"/>
    <w:rsid w:val="001E2E0C"/>
    <w:rPr>
      <w:rFonts w:ascii="Arial" w:hAnsi="Arial" w:cs="Arial"/>
      <w:b/>
      <w:bCs/>
      <w:i/>
      <w:color w:val="000000"/>
      <w:sz w:val="24"/>
      <w:szCs w:val="24"/>
    </w:rPr>
  </w:style>
  <w:style w:type="paragraph" w:styleId="Header">
    <w:name w:val="header"/>
    <w:basedOn w:val="Normal"/>
    <w:rsid w:val="002B25CA"/>
    <w:pPr>
      <w:tabs>
        <w:tab w:val="center" w:pos="4320"/>
        <w:tab w:val="right" w:pos="8640"/>
      </w:tabs>
    </w:pPr>
  </w:style>
  <w:style w:type="paragraph" w:styleId="Footer">
    <w:name w:val="footer"/>
    <w:basedOn w:val="Normal"/>
    <w:rsid w:val="002B25CA"/>
    <w:pPr>
      <w:tabs>
        <w:tab w:val="center" w:pos="4320"/>
        <w:tab w:val="right" w:pos="8640"/>
      </w:tabs>
    </w:pPr>
  </w:style>
  <w:style w:type="paragraph" w:styleId="Title">
    <w:name w:val="Title"/>
    <w:basedOn w:val="Normal"/>
    <w:qFormat/>
    <w:rsid w:val="002B25CA"/>
    <w:pPr>
      <w:widowControl w:val="0"/>
      <w:tabs>
        <w:tab w:val="left" w:pos="504"/>
        <w:tab w:val="center" w:pos="5400"/>
        <w:tab w:val="center" w:pos="7344"/>
      </w:tabs>
      <w:jc w:val="center"/>
    </w:pPr>
    <w:rPr>
      <w:rFonts w:ascii="Arial" w:hAnsi="Arial"/>
      <w:b/>
      <w:sz w:val="28"/>
      <w:szCs w:val="20"/>
    </w:rPr>
  </w:style>
  <w:style w:type="paragraph" w:styleId="BalloonText">
    <w:name w:val="Balloon Text"/>
    <w:basedOn w:val="Normal"/>
    <w:semiHidden/>
    <w:rsid w:val="002B25CA"/>
    <w:rPr>
      <w:rFonts w:ascii="Tahoma" w:hAnsi="Tahoma" w:cs="Tahoma"/>
      <w:sz w:val="16"/>
      <w:szCs w:val="16"/>
    </w:rPr>
  </w:style>
  <w:style w:type="paragraph" w:styleId="TOC2">
    <w:name w:val="toc 2"/>
    <w:basedOn w:val="Normal"/>
    <w:next w:val="Normal"/>
    <w:autoRedefine/>
    <w:uiPriority w:val="39"/>
    <w:rsid w:val="002A6088"/>
    <w:pPr>
      <w:tabs>
        <w:tab w:val="right" w:leader="dot" w:pos="9350"/>
      </w:tabs>
      <w:spacing w:before="60"/>
      <w:ind w:left="648" w:hanging="144"/>
    </w:pPr>
    <w:rPr>
      <w:rFonts w:ascii="Arial" w:hAnsi="Arial"/>
      <w:bCs/>
      <w:sz w:val="20"/>
      <w:szCs w:val="26"/>
    </w:rPr>
  </w:style>
  <w:style w:type="paragraph" w:styleId="TOC1">
    <w:name w:val="toc 1"/>
    <w:basedOn w:val="Normal"/>
    <w:next w:val="Normal"/>
    <w:autoRedefine/>
    <w:uiPriority w:val="39"/>
    <w:rsid w:val="003040C6"/>
    <w:pPr>
      <w:tabs>
        <w:tab w:val="right" w:leader="dot" w:pos="9350"/>
      </w:tabs>
      <w:spacing w:before="120"/>
    </w:pPr>
    <w:rPr>
      <w:rFonts w:ascii="Arial" w:hAnsi="Arial"/>
      <w:bCs/>
      <w:iCs/>
      <w:szCs w:val="28"/>
    </w:rPr>
  </w:style>
  <w:style w:type="paragraph" w:styleId="TOC3">
    <w:name w:val="toc 3"/>
    <w:basedOn w:val="Normal"/>
    <w:next w:val="Normal"/>
    <w:autoRedefine/>
    <w:uiPriority w:val="39"/>
    <w:rsid w:val="004B49EA"/>
    <w:pPr>
      <w:spacing w:before="60"/>
      <w:ind w:left="936"/>
    </w:pPr>
    <w:rPr>
      <w:rFonts w:ascii="Arial" w:hAnsi="Arial"/>
      <w:i/>
      <w:sz w:val="20"/>
    </w:rPr>
  </w:style>
  <w:style w:type="paragraph" w:styleId="TOC4">
    <w:name w:val="toc 4"/>
    <w:basedOn w:val="Normal"/>
    <w:next w:val="Normal"/>
    <w:autoRedefine/>
    <w:semiHidden/>
    <w:rsid w:val="003C0D85"/>
    <w:pPr>
      <w:spacing w:before="40"/>
      <w:ind w:left="1224"/>
    </w:pPr>
    <w:rPr>
      <w:rFonts w:ascii="Arial" w:hAnsi="Arial"/>
      <w:sz w:val="20"/>
    </w:rPr>
  </w:style>
  <w:style w:type="paragraph" w:styleId="TOC5">
    <w:name w:val="toc 5"/>
    <w:basedOn w:val="Normal"/>
    <w:next w:val="Normal"/>
    <w:autoRedefine/>
    <w:semiHidden/>
    <w:rsid w:val="001D6922"/>
    <w:pPr>
      <w:ind w:left="960"/>
    </w:pPr>
    <w:rPr>
      <w:sz w:val="20"/>
    </w:rPr>
  </w:style>
  <w:style w:type="paragraph" w:styleId="TOC6">
    <w:name w:val="toc 6"/>
    <w:basedOn w:val="Normal"/>
    <w:next w:val="Normal"/>
    <w:autoRedefine/>
    <w:semiHidden/>
    <w:rsid w:val="001D6922"/>
    <w:pPr>
      <w:ind w:left="1200"/>
    </w:pPr>
    <w:rPr>
      <w:sz w:val="20"/>
    </w:rPr>
  </w:style>
  <w:style w:type="paragraph" w:styleId="TOC7">
    <w:name w:val="toc 7"/>
    <w:basedOn w:val="Normal"/>
    <w:next w:val="Normal"/>
    <w:autoRedefine/>
    <w:semiHidden/>
    <w:rsid w:val="001D6922"/>
    <w:pPr>
      <w:ind w:left="1440"/>
    </w:pPr>
    <w:rPr>
      <w:sz w:val="20"/>
    </w:rPr>
  </w:style>
  <w:style w:type="paragraph" w:styleId="TOC8">
    <w:name w:val="toc 8"/>
    <w:basedOn w:val="Normal"/>
    <w:next w:val="Normal"/>
    <w:autoRedefine/>
    <w:semiHidden/>
    <w:rsid w:val="001D6922"/>
    <w:pPr>
      <w:ind w:left="1680"/>
    </w:pPr>
    <w:rPr>
      <w:sz w:val="20"/>
    </w:rPr>
  </w:style>
  <w:style w:type="paragraph" w:styleId="TOC9">
    <w:name w:val="toc 9"/>
    <w:basedOn w:val="Normal"/>
    <w:next w:val="Normal"/>
    <w:autoRedefine/>
    <w:semiHidden/>
    <w:rsid w:val="001D6922"/>
    <w:pPr>
      <w:ind w:left="1920"/>
    </w:pPr>
    <w:rPr>
      <w:sz w:val="20"/>
    </w:rPr>
  </w:style>
  <w:style w:type="character" w:styleId="Hyperlink">
    <w:name w:val="Hyperlink"/>
    <w:basedOn w:val="DefaultParagraphFont"/>
    <w:uiPriority w:val="99"/>
    <w:rsid w:val="00690B48"/>
    <w:rPr>
      <w:color w:val="0000FF"/>
      <w:u w:val="single"/>
    </w:rPr>
  </w:style>
  <w:style w:type="paragraph" w:styleId="Index1">
    <w:name w:val="index 1"/>
    <w:basedOn w:val="Normal"/>
    <w:next w:val="Normal"/>
    <w:autoRedefine/>
    <w:uiPriority w:val="99"/>
    <w:semiHidden/>
    <w:rsid w:val="006A2A2B"/>
    <w:pPr>
      <w:ind w:left="240" w:hanging="240"/>
    </w:pPr>
    <w:rPr>
      <w:sz w:val="18"/>
      <w:szCs w:val="18"/>
    </w:rPr>
  </w:style>
  <w:style w:type="paragraph" w:styleId="Index2">
    <w:name w:val="index 2"/>
    <w:basedOn w:val="Normal"/>
    <w:next w:val="Normal"/>
    <w:autoRedefine/>
    <w:semiHidden/>
    <w:rsid w:val="006A2A2B"/>
    <w:pPr>
      <w:ind w:left="480" w:hanging="240"/>
    </w:pPr>
    <w:rPr>
      <w:sz w:val="18"/>
      <w:szCs w:val="18"/>
    </w:rPr>
  </w:style>
  <w:style w:type="paragraph" w:styleId="Index3">
    <w:name w:val="index 3"/>
    <w:basedOn w:val="Normal"/>
    <w:next w:val="Normal"/>
    <w:autoRedefine/>
    <w:semiHidden/>
    <w:rsid w:val="006A2A2B"/>
    <w:pPr>
      <w:ind w:left="720" w:hanging="240"/>
    </w:pPr>
    <w:rPr>
      <w:sz w:val="18"/>
      <w:szCs w:val="18"/>
    </w:rPr>
  </w:style>
  <w:style w:type="paragraph" w:styleId="Index4">
    <w:name w:val="index 4"/>
    <w:basedOn w:val="Normal"/>
    <w:next w:val="Normal"/>
    <w:autoRedefine/>
    <w:semiHidden/>
    <w:rsid w:val="006A2A2B"/>
    <w:pPr>
      <w:ind w:left="960" w:hanging="240"/>
    </w:pPr>
    <w:rPr>
      <w:sz w:val="18"/>
      <w:szCs w:val="18"/>
    </w:rPr>
  </w:style>
  <w:style w:type="paragraph" w:styleId="Index5">
    <w:name w:val="index 5"/>
    <w:basedOn w:val="Normal"/>
    <w:next w:val="Normal"/>
    <w:autoRedefine/>
    <w:semiHidden/>
    <w:rsid w:val="006A2A2B"/>
    <w:pPr>
      <w:ind w:left="1200" w:hanging="240"/>
    </w:pPr>
    <w:rPr>
      <w:sz w:val="18"/>
      <w:szCs w:val="18"/>
    </w:rPr>
  </w:style>
  <w:style w:type="paragraph" w:styleId="Index6">
    <w:name w:val="index 6"/>
    <w:basedOn w:val="Normal"/>
    <w:next w:val="Normal"/>
    <w:autoRedefine/>
    <w:semiHidden/>
    <w:rsid w:val="006A2A2B"/>
    <w:pPr>
      <w:ind w:left="1440" w:hanging="240"/>
    </w:pPr>
    <w:rPr>
      <w:sz w:val="18"/>
      <w:szCs w:val="18"/>
    </w:rPr>
  </w:style>
  <w:style w:type="paragraph" w:styleId="Index7">
    <w:name w:val="index 7"/>
    <w:basedOn w:val="Normal"/>
    <w:next w:val="Normal"/>
    <w:autoRedefine/>
    <w:semiHidden/>
    <w:rsid w:val="006A2A2B"/>
    <w:pPr>
      <w:ind w:left="1680" w:hanging="240"/>
    </w:pPr>
    <w:rPr>
      <w:sz w:val="18"/>
      <w:szCs w:val="18"/>
    </w:rPr>
  </w:style>
  <w:style w:type="paragraph" w:styleId="Index8">
    <w:name w:val="index 8"/>
    <w:basedOn w:val="Normal"/>
    <w:next w:val="Normal"/>
    <w:autoRedefine/>
    <w:semiHidden/>
    <w:rsid w:val="006A2A2B"/>
    <w:pPr>
      <w:ind w:left="1920" w:hanging="240"/>
    </w:pPr>
    <w:rPr>
      <w:sz w:val="18"/>
      <w:szCs w:val="18"/>
    </w:rPr>
  </w:style>
  <w:style w:type="paragraph" w:styleId="Index9">
    <w:name w:val="index 9"/>
    <w:basedOn w:val="Normal"/>
    <w:next w:val="Normal"/>
    <w:autoRedefine/>
    <w:semiHidden/>
    <w:rsid w:val="006A2A2B"/>
    <w:pPr>
      <w:ind w:left="2160" w:hanging="240"/>
    </w:pPr>
    <w:rPr>
      <w:sz w:val="18"/>
      <w:szCs w:val="18"/>
    </w:rPr>
  </w:style>
  <w:style w:type="paragraph" w:styleId="IndexHeading">
    <w:name w:val="index heading"/>
    <w:basedOn w:val="Normal"/>
    <w:next w:val="Index1"/>
    <w:uiPriority w:val="99"/>
    <w:semiHidden/>
    <w:rsid w:val="006A2A2B"/>
    <w:pPr>
      <w:spacing w:before="240" w:after="120"/>
      <w:ind w:left="140"/>
    </w:pPr>
    <w:rPr>
      <w:rFonts w:ascii="Arial" w:hAnsi="Arial" w:cs="Arial"/>
      <w:b/>
      <w:bCs/>
      <w:sz w:val="28"/>
      <w:szCs w:val="28"/>
    </w:rPr>
  </w:style>
  <w:style w:type="paragraph" w:customStyle="1" w:styleId="WWWBody">
    <w:name w:val="WWW Body"/>
    <w:basedOn w:val="Normal"/>
    <w:link w:val="WWWBodyChar"/>
    <w:rsid w:val="00EC2C92"/>
    <w:pPr>
      <w:spacing w:after="240"/>
      <w:jc w:val="both"/>
    </w:pPr>
    <w:rPr>
      <w:color w:val="000000"/>
      <w:szCs w:val="20"/>
    </w:rPr>
  </w:style>
  <w:style w:type="paragraph" w:customStyle="1" w:styleId="StyleHeading2WWWHeading214pt">
    <w:name w:val="Style Heading 2WWW Heading 2 + 14 pt"/>
    <w:basedOn w:val="Heading2"/>
    <w:link w:val="StyleHeading2WWWHeading214ptChar"/>
    <w:rsid w:val="00EC2C92"/>
    <w:rPr>
      <w:bCs/>
    </w:rPr>
  </w:style>
  <w:style w:type="character" w:customStyle="1" w:styleId="StyleHeading2WWWHeading214ptChar">
    <w:name w:val="Style Heading 2WWW Heading 2 + 14 pt Char"/>
    <w:basedOn w:val="Heading2Char"/>
    <w:link w:val="StyleHeading2WWWHeading214pt"/>
    <w:rsid w:val="00EC2C92"/>
    <w:rPr>
      <w:rFonts w:ascii="Arial" w:hAnsi="Arial"/>
      <w:b/>
      <w:bCs/>
      <w:sz w:val="24"/>
      <w:lang w:val="en-US" w:eastAsia="en-US" w:bidi="ar-SA"/>
    </w:rPr>
  </w:style>
  <w:style w:type="character" w:styleId="PageNumber">
    <w:name w:val="page number"/>
    <w:basedOn w:val="DefaultParagraphFont"/>
    <w:rsid w:val="00A324C1"/>
  </w:style>
  <w:style w:type="paragraph" w:styleId="NoSpacing">
    <w:name w:val="No Spacing"/>
    <w:qFormat/>
    <w:rsid w:val="004D4EDB"/>
    <w:rPr>
      <w:rFonts w:ascii="Calibri" w:eastAsia="Calibri" w:hAnsi="Calibri"/>
      <w:sz w:val="22"/>
      <w:szCs w:val="22"/>
    </w:rPr>
  </w:style>
  <w:style w:type="character" w:customStyle="1" w:styleId="WWWBodyChar">
    <w:name w:val="WWW Body Char"/>
    <w:basedOn w:val="DefaultParagraphFont"/>
    <w:link w:val="WWWBody"/>
    <w:rsid w:val="00087331"/>
    <w:rPr>
      <w:color w:val="000000"/>
      <w:sz w:val="22"/>
      <w:lang w:val="en-US" w:eastAsia="en-US" w:bidi="ar-SA"/>
    </w:rPr>
  </w:style>
  <w:style w:type="paragraph" w:customStyle="1" w:styleId="Policysubjectbullet">
    <w:name w:val="Policy subject bullet"/>
    <w:next w:val="TOC8"/>
    <w:rsid w:val="00386F2D"/>
    <w:pPr>
      <w:tabs>
        <w:tab w:val="left" w:pos="360"/>
        <w:tab w:val="left" w:pos="540"/>
        <w:tab w:val="left" w:pos="900"/>
        <w:tab w:val="left" w:pos="1260"/>
        <w:tab w:val="left" w:pos="1620"/>
      </w:tabs>
      <w:spacing w:after="115" w:line="260" w:lineRule="exact"/>
      <w:jc w:val="both"/>
    </w:pPr>
    <w:rPr>
      <w:rFonts w:ascii="Helvetica" w:eastAsia="Helvetica" w:hAnsi="Helvetica"/>
      <w:sz w:val="22"/>
    </w:rPr>
  </w:style>
  <w:style w:type="paragraph" w:customStyle="1" w:styleId="policytext">
    <w:name w:val="policy text"/>
    <w:next w:val="Normal"/>
    <w:rsid w:val="00386F2D"/>
    <w:pPr>
      <w:tabs>
        <w:tab w:val="left" w:pos="540"/>
        <w:tab w:val="left" w:pos="900"/>
        <w:tab w:val="left" w:pos="1260"/>
        <w:tab w:val="left" w:pos="1620"/>
      </w:tabs>
      <w:spacing w:after="115" w:line="260" w:lineRule="exact"/>
      <w:ind w:firstLine="360"/>
      <w:jc w:val="both"/>
    </w:pPr>
    <w:rPr>
      <w:rFonts w:ascii="Helvetica" w:eastAsia="Helvetica" w:hAnsi="Helvetica"/>
      <w:sz w:val="22"/>
    </w:rPr>
  </w:style>
  <w:style w:type="paragraph" w:customStyle="1" w:styleId="Style">
    <w:name w:val="Style"/>
    <w:rsid w:val="003756C0"/>
    <w:pPr>
      <w:widowControl w:val="0"/>
      <w:autoSpaceDE w:val="0"/>
      <w:autoSpaceDN w:val="0"/>
      <w:adjustRightInd w:val="0"/>
    </w:pPr>
    <w:rPr>
      <w:sz w:val="24"/>
      <w:szCs w:val="24"/>
    </w:rPr>
  </w:style>
  <w:style w:type="paragraph" w:styleId="BodyText3">
    <w:name w:val="Body Text 3"/>
    <w:basedOn w:val="Normal"/>
    <w:link w:val="BodyText3Char"/>
    <w:uiPriority w:val="99"/>
    <w:semiHidden/>
    <w:unhideWhenUsed/>
    <w:rsid w:val="00234D2D"/>
    <w:rPr>
      <w:rFonts w:eastAsiaTheme="minorHAnsi"/>
      <w:sz w:val="26"/>
      <w:szCs w:val="26"/>
    </w:rPr>
  </w:style>
  <w:style w:type="character" w:customStyle="1" w:styleId="BodyText3Char">
    <w:name w:val="Body Text 3 Char"/>
    <w:basedOn w:val="DefaultParagraphFont"/>
    <w:link w:val="BodyText3"/>
    <w:uiPriority w:val="99"/>
    <w:semiHidden/>
    <w:rsid w:val="00234D2D"/>
    <w:rPr>
      <w:rFonts w:eastAsiaTheme="minorHAnsi"/>
      <w:sz w:val="26"/>
      <w:szCs w:val="26"/>
    </w:rPr>
  </w:style>
  <w:style w:type="character" w:styleId="Strong">
    <w:name w:val="Strong"/>
    <w:basedOn w:val="DefaultParagraphFont"/>
    <w:uiPriority w:val="22"/>
    <w:qFormat/>
    <w:rsid w:val="008F6CE7"/>
    <w:rPr>
      <w:b/>
      <w:bCs/>
    </w:rPr>
  </w:style>
  <w:style w:type="paragraph" w:styleId="BodyTextIndent">
    <w:name w:val="Body Text Indent"/>
    <w:basedOn w:val="Normal"/>
    <w:link w:val="BodyTextIndentChar"/>
    <w:uiPriority w:val="99"/>
    <w:semiHidden/>
    <w:unhideWhenUsed/>
    <w:rsid w:val="00A725D0"/>
    <w:pPr>
      <w:spacing w:after="120"/>
      <w:ind w:left="360"/>
    </w:pPr>
  </w:style>
  <w:style w:type="character" w:customStyle="1" w:styleId="BodyTextIndentChar">
    <w:name w:val="Body Text Indent Char"/>
    <w:basedOn w:val="DefaultParagraphFont"/>
    <w:link w:val="BodyTextIndent"/>
    <w:uiPriority w:val="99"/>
    <w:semiHidden/>
    <w:rsid w:val="00A725D0"/>
    <w:rPr>
      <w:sz w:val="22"/>
      <w:szCs w:val="24"/>
    </w:rPr>
  </w:style>
  <w:style w:type="paragraph" w:styleId="NormalWeb">
    <w:name w:val="Normal (Web)"/>
    <w:basedOn w:val="Normal"/>
    <w:uiPriority w:val="99"/>
    <w:unhideWhenUsed/>
    <w:rsid w:val="00A40C8B"/>
    <w:pPr>
      <w:spacing w:before="100" w:beforeAutospacing="1" w:after="100" w:afterAutospacing="1"/>
    </w:pPr>
    <w:rPr>
      <w:rFonts w:eastAsiaTheme="minorHAnsi"/>
      <w:sz w:val="24"/>
    </w:rPr>
  </w:style>
  <w:style w:type="paragraph" w:styleId="ListParagraph">
    <w:name w:val="List Paragraph"/>
    <w:basedOn w:val="Normal"/>
    <w:uiPriority w:val="34"/>
    <w:qFormat/>
    <w:rsid w:val="00F26C81"/>
    <w:pPr>
      <w:ind w:left="720"/>
      <w:contextualSpacing/>
    </w:pPr>
    <w:rPr>
      <w:sz w:val="20"/>
      <w:szCs w:val="20"/>
    </w:rPr>
  </w:style>
  <w:style w:type="paragraph" w:styleId="EndnoteText">
    <w:name w:val="endnote text"/>
    <w:basedOn w:val="Normal"/>
    <w:link w:val="EndnoteTextChar"/>
    <w:uiPriority w:val="99"/>
    <w:semiHidden/>
    <w:rsid w:val="00286950"/>
    <w:rPr>
      <w:sz w:val="20"/>
      <w:szCs w:val="20"/>
    </w:rPr>
  </w:style>
  <w:style w:type="character" w:customStyle="1" w:styleId="EndnoteTextChar">
    <w:name w:val="Endnote Text Char"/>
    <w:basedOn w:val="DefaultParagraphFont"/>
    <w:link w:val="EndnoteText"/>
    <w:uiPriority w:val="99"/>
    <w:semiHidden/>
    <w:rsid w:val="00286950"/>
  </w:style>
  <w:style w:type="paragraph" w:styleId="PlainText">
    <w:name w:val="Plain Text"/>
    <w:basedOn w:val="Normal"/>
    <w:link w:val="PlainTextChar"/>
    <w:rsid w:val="00286950"/>
    <w:rPr>
      <w:rFonts w:ascii="Courier New" w:hAnsi="Courier New"/>
      <w:sz w:val="20"/>
      <w:szCs w:val="20"/>
    </w:rPr>
  </w:style>
  <w:style w:type="character" w:customStyle="1" w:styleId="PlainTextChar">
    <w:name w:val="Plain Text Char"/>
    <w:basedOn w:val="DefaultParagraphFont"/>
    <w:link w:val="PlainText"/>
    <w:uiPriority w:val="99"/>
    <w:rsid w:val="00286950"/>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WW Bullet"/>
    <w:qFormat/>
    <w:rsid w:val="00EC2C92"/>
    <w:rPr>
      <w:sz w:val="22"/>
      <w:szCs w:val="24"/>
    </w:rPr>
  </w:style>
  <w:style w:type="paragraph" w:styleId="Heading1">
    <w:name w:val="heading 1"/>
    <w:basedOn w:val="Normal"/>
    <w:next w:val="Normal"/>
    <w:qFormat/>
    <w:rsid w:val="001D6922"/>
    <w:pPr>
      <w:keepNext/>
      <w:spacing w:before="240" w:after="60"/>
      <w:outlineLvl w:val="0"/>
    </w:pPr>
    <w:rPr>
      <w:rFonts w:ascii="Arial" w:hAnsi="Arial" w:cs="Arial"/>
      <w:b/>
      <w:bCs/>
      <w:kern w:val="32"/>
      <w:sz w:val="32"/>
      <w:szCs w:val="32"/>
    </w:rPr>
  </w:style>
  <w:style w:type="paragraph" w:styleId="Heading2">
    <w:name w:val="heading 2"/>
    <w:aliases w:val="WWW Heading 2"/>
    <w:basedOn w:val="Normal"/>
    <w:next w:val="Normal"/>
    <w:link w:val="Heading2Char"/>
    <w:qFormat/>
    <w:rsid w:val="00EC2C92"/>
    <w:pPr>
      <w:keepNext/>
      <w:spacing w:before="280" w:after="60"/>
      <w:outlineLvl w:val="1"/>
    </w:pPr>
    <w:rPr>
      <w:rFonts w:ascii="Arial" w:hAnsi="Arial"/>
      <w:b/>
      <w:sz w:val="24"/>
      <w:szCs w:val="20"/>
    </w:rPr>
  </w:style>
  <w:style w:type="paragraph" w:styleId="Heading3">
    <w:name w:val="heading 3"/>
    <w:aliases w:val="WWW Heading 3"/>
    <w:basedOn w:val="Normal"/>
    <w:next w:val="Normal"/>
    <w:link w:val="Heading3Char"/>
    <w:qFormat/>
    <w:rsid w:val="001E2E0C"/>
    <w:pPr>
      <w:keepNext/>
      <w:spacing w:before="240" w:after="60"/>
      <w:outlineLvl w:val="2"/>
    </w:pPr>
    <w:rPr>
      <w:rFonts w:ascii="Arial" w:hAnsi="Arial" w:cs="Arial"/>
      <w:b/>
      <w:bCs/>
      <w:i/>
      <w:color w:val="000000"/>
      <w:sz w:val="24"/>
    </w:rPr>
  </w:style>
  <w:style w:type="paragraph" w:styleId="Heading6">
    <w:name w:val="heading 6"/>
    <w:basedOn w:val="Normal"/>
    <w:next w:val="Normal"/>
    <w:qFormat/>
    <w:rsid w:val="002B25CA"/>
    <w:pPr>
      <w:keepNext/>
      <w:jc w:val="center"/>
      <w:outlineLvl w:val="5"/>
    </w:pPr>
    <w:rPr>
      <w:i/>
      <w:sz w:val="28"/>
      <w:szCs w:val="20"/>
    </w:rPr>
  </w:style>
  <w:style w:type="paragraph" w:styleId="Heading7">
    <w:name w:val="heading 7"/>
    <w:basedOn w:val="Normal"/>
    <w:next w:val="Normal"/>
    <w:qFormat/>
    <w:rsid w:val="002B25CA"/>
    <w:pPr>
      <w:keepNext/>
      <w:jc w:val="center"/>
      <w:outlineLvl w:val="6"/>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WWW Heading 2 Char"/>
    <w:basedOn w:val="DefaultParagraphFont"/>
    <w:link w:val="Heading2"/>
    <w:rsid w:val="00EC2C92"/>
    <w:rPr>
      <w:rFonts w:ascii="Arial" w:hAnsi="Arial"/>
      <w:b/>
      <w:sz w:val="24"/>
      <w:lang w:val="en-US" w:eastAsia="en-US" w:bidi="ar-SA"/>
    </w:rPr>
  </w:style>
  <w:style w:type="character" w:customStyle="1" w:styleId="Heading3Char">
    <w:name w:val="Heading 3 Char"/>
    <w:aliases w:val="WWW Heading 3 Char"/>
    <w:basedOn w:val="DefaultParagraphFont"/>
    <w:link w:val="Heading3"/>
    <w:rsid w:val="001E2E0C"/>
    <w:rPr>
      <w:rFonts w:ascii="Arial" w:hAnsi="Arial" w:cs="Arial"/>
      <w:b/>
      <w:bCs/>
      <w:i/>
      <w:color w:val="000000"/>
      <w:sz w:val="24"/>
      <w:szCs w:val="24"/>
    </w:rPr>
  </w:style>
  <w:style w:type="paragraph" w:styleId="Header">
    <w:name w:val="header"/>
    <w:basedOn w:val="Normal"/>
    <w:rsid w:val="002B25CA"/>
    <w:pPr>
      <w:tabs>
        <w:tab w:val="center" w:pos="4320"/>
        <w:tab w:val="right" w:pos="8640"/>
      </w:tabs>
    </w:pPr>
  </w:style>
  <w:style w:type="paragraph" w:styleId="Footer">
    <w:name w:val="footer"/>
    <w:basedOn w:val="Normal"/>
    <w:rsid w:val="002B25CA"/>
    <w:pPr>
      <w:tabs>
        <w:tab w:val="center" w:pos="4320"/>
        <w:tab w:val="right" w:pos="8640"/>
      </w:tabs>
    </w:pPr>
  </w:style>
  <w:style w:type="paragraph" w:styleId="Title">
    <w:name w:val="Title"/>
    <w:basedOn w:val="Normal"/>
    <w:qFormat/>
    <w:rsid w:val="002B25CA"/>
    <w:pPr>
      <w:widowControl w:val="0"/>
      <w:tabs>
        <w:tab w:val="left" w:pos="504"/>
        <w:tab w:val="center" w:pos="5400"/>
        <w:tab w:val="center" w:pos="7344"/>
      </w:tabs>
      <w:jc w:val="center"/>
    </w:pPr>
    <w:rPr>
      <w:rFonts w:ascii="Arial" w:hAnsi="Arial"/>
      <w:b/>
      <w:sz w:val="28"/>
      <w:szCs w:val="20"/>
    </w:rPr>
  </w:style>
  <w:style w:type="paragraph" w:styleId="BalloonText">
    <w:name w:val="Balloon Text"/>
    <w:basedOn w:val="Normal"/>
    <w:semiHidden/>
    <w:rsid w:val="002B25CA"/>
    <w:rPr>
      <w:rFonts w:ascii="Tahoma" w:hAnsi="Tahoma" w:cs="Tahoma"/>
      <w:sz w:val="16"/>
      <w:szCs w:val="16"/>
    </w:rPr>
  </w:style>
  <w:style w:type="paragraph" w:styleId="TOC2">
    <w:name w:val="toc 2"/>
    <w:basedOn w:val="Normal"/>
    <w:next w:val="Normal"/>
    <w:autoRedefine/>
    <w:uiPriority w:val="39"/>
    <w:rsid w:val="002A6088"/>
    <w:pPr>
      <w:tabs>
        <w:tab w:val="right" w:leader="dot" w:pos="9350"/>
      </w:tabs>
      <w:spacing w:before="60"/>
      <w:ind w:left="648" w:hanging="144"/>
    </w:pPr>
    <w:rPr>
      <w:rFonts w:ascii="Arial" w:hAnsi="Arial"/>
      <w:bCs/>
      <w:sz w:val="20"/>
      <w:szCs w:val="26"/>
    </w:rPr>
  </w:style>
  <w:style w:type="paragraph" w:styleId="TOC1">
    <w:name w:val="toc 1"/>
    <w:basedOn w:val="Normal"/>
    <w:next w:val="Normal"/>
    <w:autoRedefine/>
    <w:uiPriority w:val="39"/>
    <w:rsid w:val="003040C6"/>
    <w:pPr>
      <w:tabs>
        <w:tab w:val="right" w:leader="dot" w:pos="9350"/>
      </w:tabs>
      <w:spacing w:before="120"/>
    </w:pPr>
    <w:rPr>
      <w:rFonts w:ascii="Arial" w:hAnsi="Arial"/>
      <w:bCs/>
      <w:iCs/>
      <w:szCs w:val="28"/>
    </w:rPr>
  </w:style>
  <w:style w:type="paragraph" w:styleId="TOC3">
    <w:name w:val="toc 3"/>
    <w:basedOn w:val="Normal"/>
    <w:next w:val="Normal"/>
    <w:autoRedefine/>
    <w:uiPriority w:val="39"/>
    <w:rsid w:val="004B49EA"/>
    <w:pPr>
      <w:spacing w:before="60"/>
      <w:ind w:left="936"/>
    </w:pPr>
    <w:rPr>
      <w:rFonts w:ascii="Arial" w:hAnsi="Arial"/>
      <w:i/>
      <w:sz w:val="20"/>
    </w:rPr>
  </w:style>
  <w:style w:type="paragraph" w:styleId="TOC4">
    <w:name w:val="toc 4"/>
    <w:basedOn w:val="Normal"/>
    <w:next w:val="Normal"/>
    <w:autoRedefine/>
    <w:semiHidden/>
    <w:rsid w:val="003C0D85"/>
    <w:pPr>
      <w:spacing w:before="40"/>
      <w:ind w:left="1224"/>
    </w:pPr>
    <w:rPr>
      <w:rFonts w:ascii="Arial" w:hAnsi="Arial"/>
      <w:sz w:val="20"/>
    </w:rPr>
  </w:style>
  <w:style w:type="paragraph" w:styleId="TOC5">
    <w:name w:val="toc 5"/>
    <w:basedOn w:val="Normal"/>
    <w:next w:val="Normal"/>
    <w:autoRedefine/>
    <w:semiHidden/>
    <w:rsid w:val="001D6922"/>
    <w:pPr>
      <w:ind w:left="960"/>
    </w:pPr>
    <w:rPr>
      <w:sz w:val="20"/>
    </w:rPr>
  </w:style>
  <w:style w:type="paragraph" w:styleId="TOC6">
    <w:name w:val="toc 6"/>
    <w:basedOn w:val="Normal"/>
    <w:next w:val="Normal"/>
    <w:autoRedefine/>
    <w:semiHidden/>
    <w:rsid w:val="001D6922"/>
    <w:pPr>
      <w:ind w:left="1200"/>
    </w:pPr>
    <w:rPr>
      <w:sz w:val="20"/>
    </w:rPr>
  </w:style>
  <w:style w:type="paragraph" w:styleId="TOC7">
    <w:name w:val="toc 7"/>
    <w:basedOn w:val="Normal"/>
    <w:next w:val="Normal"/>
    <w:autoRedefine/>
    <w:semiHidden/>
    <w:rsid w:val="001D6922"/>
    <w:pPr>
      <w:ind w:left="1440"/>
    </w:pPr>
    <w:rPr>
      <w:sz w:val="20"/>
    </w:rPr>
  </w:style>
  <w:style w:type="paragraph" w:styleId="TOC8">
    <w:name w:val="toc 8"/>
    <w:basedOn w:val="Normal"/>
    <w:next w:val="Normal"/>
    <w:autoRedefine/>
    <w:semiHidden/>
    <w:rsid w:val="001D6922"/>
    <w:pPr>
      <w:ind w:left="1680"/>
    </w:pPr>
    <w:rPr>
      <w:sz w:val="20"/>
    </w:rPr>
  </w:style>
  <w:style w:type="paragraph" w:styleId="TOC9">
    <w:name w:val="toc 9"/>
    <w:basedOn w:val="Normal"/>
    <w:next w:val="Normal"/>
    <w:autoRedefine/>
    <w:semiHidden/>
    <w:rsid w:val="001D6922"/>
    <w:pPr>
      <w:ind w:left="1920"/>
    </w:pPr>
    <w:rPr>
      <w:sz w:val="20"/>
    </w:rPr>
  </w:style>
  <w:style w:type="character" w:styleId="Hyperlink">
    <w:name w:val="Hyperlink"/>
    <w:basedOn w:val="DefaultParagraphFont"/>
    <w:uiPriority w:val="99"/>
    <w:rsid w:val="00690B48"/>
    <w:rPr>
      <w:color w:val="0000FF"/>
      <w:u w:val="single"/>
    </w:rPr>
  </w:style>
  <w:style w:type="paragraph" w:styleId="Index1">
    <w:name w:val="index 1"/>
    <w:basedOn w:val="Normal"/>
    <w:next w:val="Normal"/>
    <w:autoRedefine/>
    <w:uiPriority w:val="99"/>
    <w:semiHidden/>
    <w:rsid w:val="006A2A2B"/>
    <w:pPr>
      <w:ind w:left="240" w:hanging="240"/>
    </w:pPr>
    <w:rPr>
      <w:sz w:val="18"/>
      <w:szCs w:val="18"/>
    </w:rPr>
  </w:style>
  <w:style w:type="paragraph" w:styleId="Index2">
    <w:name w:val="index 2"/>
    <w:basedOn w:val="Normal"/>
    <w:next w:val="Normal"/>
    <w:autoRedefine/>
    <w:semiHidden/>
    <w:rsid w:val="006A2A2B"/>
    <w:pPr>
      <w:ind w:left="480" w:hanging="240"/>
    </w:pPr>
    <w:rPr>
      <w:sz w:val="18"/>
      <w:szCs w:val="18"/>
    </w:rPr>
  </w:style>
  <w:style w:type="paragraph" w:styleId="Index3">
    <w:name w:val="index 3"/>
    <w:basedOn w:val="Normal"/>
    <w:next w:val="Normal"/>
    <w:autoRedefine/>
    <w:semiHidden/>
    <w:rsid w:val="006A2A2B"/>
    <w:pPr>
      <w:ind w:left="720" w:hanging="240"/>
    </w:pPr>
    <w:rPr>
      <w:sz w:val="18"/>
      <w:szCs w:val="18"/>
    </w:rPr>
  </w:style>
  <w:style w:type="paragraph" w:styleId="Index4">
    <w:name w:val="index 4"/>
    <w:basedOn w:val="Normal"/>
    <w:next w:val="Normal"/>
    <w:autoRedefine/>
    <w:semiHidden/>
    <w:rsid w:val="006A2A2B"/>
    <w:pPr>
      <w:ind w:left="960" w:hanging="240"/>
    </w:pPr>
    <w:rPr>
      <w:sz w:val="18"/>
      <w:szCs w:val="18"/>
    </w:rPr>
  </w:style>
  <w:style w:type="paragraph" w:styleId="Index5">
    <w:name w:val="index 5"/>
    <w:basedOn w:val="Normal"/>
    <w:next w:val="Normal"/>
    <w:autoRedefine/>
    <w:semiHidden/>
    <w:rsid w:val="006A2A2B"/>
    <w:pPr>
      <w:ind w:left="1200" w:hanging="240"/>
    </w:pPr>
    <w:rPr>
      <w:sz w:val="18"/>
      <w:szCs w:val="18"/>
    </w:rPr>
  </w:style>
  <w:style w:type="paragraph" w:styleId="Index6">
    <w:name w:val="index 6"/>
    <w:basedOn w:val="Normal"/>
    <w:next w:val="Normal"/>
    <w:autoRedefine/>
    <w:semiHidden/>
    <w:rsid w:val="006A2A2B"/>
    <w:pPr>
      <w:ind w:left="1440" w:hanging="240"/>
    </w:pPr>
    <w:rPr>
      <w:sz w:val="18"/>
      <w:szCs w:val="18"/>
    </w:rPr>
  </w:style>
  <w:style w:type="paragraph" w:styleId="Index7">
    <w:name w:val="index 7"/>
    <w:basedOn w:val="Normal"/>
    <w:next w:val="Normal"/>
    <w:autoRedefine/>
    <w:semiHidden/>
    <w:rsid w:val="006A2A2B"/>
    <w:pPr>
      <w:ind w:left="1680" w:hanging="240"/>
    </w:pPr>
    <w:rPr>
      <w:sz w:val="18"/>
      <w:szCs w:val="18"/>
    </w:rPr>
  </w:style>
  <w:style w:type="paragraph" w:styleId="Index8">
    <w:name w:val="index 8"/>
    <w:basedOn w:val="Normal"/>
    <w:next w:val="Normal"/>
    <w:autoRedefine/>
    <w:semiHidden/>
    <w:rsid w:val="006A2A2B"/>
    <w:pPr>
      <w:ind w:left="1920" w:hanging="240"/>
    </w:pPr>
    <w:rPr>
      <w:sz w:val="18"/>
      <w:szCs w:val="18"/>
    </w:rPr>
  </w:style>
  <w:style w:type="paragraph" w:styleId="Index9">
    <w:name w:val="index 9"/>
    <w:basedOn w:val="Normal"/>
    <w:next w:val="Normal"/>
    <w:autoRedefine/>
    <w:semiHidden/>
    <w:rsid w:val="006A2A2B"/>
    <w:pPr>
      <w:ind w:left="2160" w:hanging="240"/>
    </w:pPr>
    <w:rPr>
      <w:sz w:val="18"/>
      <w:szCs w:val="18"/>
    </w:rPr>
  </w:style>
  <w:style w:type="paragraph" w:styleId="IndexHeading">
    <w:name w:val="index heading"/>
    <w:basedOn w:val="Normal"/>
    <w:next w:val="Index1"/>
    <w:uiPriority w:val="99"/>
    <w:semiHidden/>
    <w:rsid w:val="006A2A2B"/>
    <w:pPr>
      <w:spacing w:before="240" w:after="120"/>
      <w:ind w:left="140"/>
    </w:pPr>
    <w:rPr>
      <w:rFonts w:ascii="Arial" w:hAnsi="Arial" w:cs="Arial"/>
      <w:b/>
      <w:bCs/>
      <w:sz w:val="28"/>
      <w:szCs w:val="28"/>
    </w:rPr>
  </w:style>
  <w:style w:type="paragraph" w:customStyle="1" w:styleId="WWWBody">
    <w:name w:val="WWW Body"/>
    <w:basedOn w:val="Normal"/>
    <w:link w:val="WWWBodyChar"/>
    <w:rsid w:val="00EC2C92"/>
    <w:pPr>
      <w:spacing w:after="240"/>
      <w:jc w:val="both"/>
    </w:pPr>
    <w:rPr>
      <w:color w:val="000000"/>
      <w:szCs w:val="20"/>
    </w:rPr>
  </w:style>
  <w:style w:type="paragraph" w:customStyle="1" w:styleId="StyleHeading2WWWHeading214pt">
    <w:name w:val="Style Heading 2WWW Heading 2 + 14 pt"/>
    <w:basedOn w:val="Heading2"/>
    <w:link w:val="StyleHeading2WWWHeading214ptChar"/>
    <w:rsid w:val="00EC2C92"/>
    <w:rPr>
      <w:bCs/>
    </w:rPr>
  </w:style>
  <w:style w:type="character" w:customStyle="1" w:styleId="StyleHeading2WWWHeading214ptChar">
    <w:name w:val="Style Heading 2WWW Heading 2 + 14 pt Char"/>
    <w:basedOn w:val="Heading2Char"/>
    <w:link w:val="StyleHeading2WWWHeading214pt"/>
    <w:rsid w:val="00EC2C92"/>
    <w:rPr>
      <w:rFonts w:ascii="Arial" w:hAnsi="Arial"/>
      <w:b/>
      <w:bCs/>
      <w:sz w:val="24"/>
      <w:lang w:val="en-US" w:eastAsia="en-US" w:bidi="ar-SA"/>
    </w:rPr>
  </w:style>
  <w:style w:type="character" w:styleId="PageNumber">
    <w:name w:val="page number"/>
    <w:basedOn w:val="DefaultParagraphFont"/>
    <w:rsid w:val="00A324C1"/>
  </w:style>
  <w:style w:type="paragraph" w:styleId="NoSpacing">
    <w:name w:val="No Spacing"/>
    <w:qFormat/>
    <w:rsid w:val="004D4EDB"/>
    <w:rPr>
      <w:rFonts w:ascii="Calibri" w:eastAsia="Calibri" w:hAnsi="Calibri"/>
      <w:sz w:val="22"/>
      <w:szCs w:val="22"/>
    </w:rPr>
  </w:style>
  <w:style w:type="character" w:customStyle="1" w:styleId="WWWBodyChar">
    <w:name w:val="WWW Body Char"/>
    <w:basedOn w:val="DefaultParagraphFont"/>
    <w:link w:val="WWWBody"/>
    <w:rsid w:val="00087331"/>
    <w:rPr>
      <w:color w:val="000000"/>
      <w:sz w:val="22"/>
      <w:lang w:val="en-US" w:eastAsia="en-US" w:bidi="ar-SA"/>
    </w:rPr>
  </w:style>
  <w:style w:type="paragraph" w:customStyle="1" w:styleId="Policysubjectbullet">
    <w:name w:val="Policy subject bullet"/>
    <w:next w:val="TOC8"/>
    <w:rsid w:val="00386F2D"/>
    <w:pPr>
      <w:tabs>
        <w:tab w:val="left" w:pos="360"/>
        <w:tab w:val="left" w:pos="540"/>
        <w:tab w:val="left" w:pos="900"/>
        <w:tab w:val="left" w:pos="1260"/>
        <w:tab w:val="left" w:pos="1620"/>
      </w:tabs>
      <w:spacing w:after="115" w:line="260" w:lineRule="exact"/>
      <w:jc w:val="both"/>
    </w:pPr>
    <w:rPr>
      <w:rFonts w:ascii="Helvetica" w:eastAsia="Helvetica" w:hAnsi="Helvetica"/>
      <w:sz w:val="22"/>
    </w:rPr>
  </w:style>
  <w:style w:type="paragraph" w:customStyle="1" w:styleId="policytext">
    <w:name w:val="policy text"/>
    <w:next w:val="Normal"/>
    <w:rsid w:val="00386F2D"/>
    <w:pPr>
      <w:tabs>
        <w:tab w:val="left" w:pos="540"/>
        <w:tab w:val="left" w:pos="900"/>
        <w:tab w:val="left" w:pos="1260"/>
        <w:tab w:val="left" w:pos="1620"/>
      </w:tabs>
      <w:spacing w:after="115" w:line="260" w:lineRule="exact"/>
      <w:ind w:firstLine="360"/>
      <w:jc w:val="both"/>
    </w:pPr>
    <w:rPr>
      <w:rFonts w:ascii="Helvetica" w:eastAsia="Helvetica" w:hAnsi="Helvetica"/>
      <w:sz w:val="22"/>
    </w:rPr>
  </w:style>
  <w:style w:type="paragraph" w:customStyle="1" w:styleId="Style">
    <w:name w:val="Style"/>
    <w:rsid w:val="003756C0"/>
    <w:pPr>
      <w:widowControl w:val="0"/>
      <w:autoSpaceDE w:val="0"/>
      <w:autoSpaceDN w:val="0"/>
      <w:adjustRightInd w:val="0"/>
    </w:pPr>
    <w:rPr>
      <w:sz w:val="24"/>
      <w:szCs w:val="24"/>
    </w:rPr>
  </w:style>
  <w:style w:type="paragraph" w:styleId="BodyText3">
    <w:name w:val="Body Text 3"/>
    <w:basedOn w:val="Normal"/>
    <w:link w:val="BodyText3Char"/>
    <w:uiPriority w:val="99"/>
    <w:semiHidden/>
    <w:unhideWhenUsed/>
    <w:rsid w:val="00234D2D"/>
    <w:rPr>
      <w:rFonts w:eastAsiaTheme="minorHAnsi"/>
      <w:sz w:val="26"/>
      <w:szCs w:val="26"/>
    </w:rPr>
  </w:style>
  <w:style w:type="character" w:customStyle="1" w:styleId="BodyText3Char">
    <w:name w:val="Body Text 3 Char"/>
    <w:basedOn w:val="DefaultParagraphFont"/>
    <w:link w:val="BodyText3"/>
    <w:uiPriority w:val="99"/>
    <w:semiHidden/>
    <w:rsid w:val="00234D2D"/>
    <w:rPr>
      <w:rFonts w:eastAsiaTheme="minorHAnsi"/>
      <w:sz w:val="26"/>
      <w:szCs w:val="26"/>
    </w:rPr>
  </w:style>
  <w:style w:type="character" w:styleId="Strong">
    <w:name w:val="Strong"/>
    <w:basedOn w:val="DefaultParagraphFont"/>
    <w:uiPriority w:val="22"/>
    <w:qFormat/>
    <w:rsid w:val="008F6CE7"/>
    <w:rPr>
      <w:b/>
      <w:bCs/>
    </w:rPr>
  </w:style>
  <w:style w:type="paragraph" w:styleId="BodyTextIndent">
    <w:name w:val="Body Text Indent"/>
    <w:basedOn w:val="Normal"/>
    <w:link w:val="BodyTextIndentChar"/>
    <w:uiPriority w:val="99"/>
    <w:semiHidden/>
    <w:unhideWhenUsed/>
    <w:rsid w:val="00A725D0"/>
    <w:pPr>
      <w:spacing w:after="120"/>
      <w:ind w:left="360"/>
    </w:pPr>
  </w:style>
  <w:style w:type="character" w:customStyle="1" w:styleId="BodyTextIndentChar">
    <w:name w:val="Body Text Indent Char"/>
    <w:basedOn w:val="DefaultParagraphFont"/>
    <w:link w:val="BodyTextIndent"/>
    <w:uiPriority w:val="99"/>
    <w:semiHidden/>
    <w:rsid w:val="00A725D0"/>
    <w:rPr>
      <w:sz w:val="22"/>
      <w:szCs w:val="24"/>
    </w:rPr>
  </w:style>
  <w:style w:type="paragraph" w:styleId="NormalWeb">
    <w:name w:val="Normal (Web)"/>
    <w:basedOn w:val="Normal"/>
    <w:uiPriority w:val="99"/>
    <w:unhideWhenUsed/>
    <w:rsid w:val="00A40C8B"/>
    <w:pPr>
      <w:spacing w:before="100" w:beforeAutospacing="1" w:after="100" w:afterAutospacing="1"/>
    </w:pPr>
    <w:rPr>
      <w:rFonts w:eastAsiaTheme="minorHAnsi"/>
      <w:sz w:val="24"/>
    </w:rPr>
  </w:style>
  <w:style w:type="paragraph" w:styleId="ListParagraph">
    <w:name w:val="List Paragraph"/>
    <w:basedOn w:val="Normal"/>
    <w:uiPriority w:val="34"/>
    <w:qFormat/>
    <w:rsid w:val="00F26C81"/>
    <w:pPr>
      <w:ind w:left="720"/>
      <w:contextualSpacing/>
    </w:pPr>
    <w:rPr>
      <w:sz w:val="20"/>
      <w:szCs w:val="20"/>
    </w:rPr>
  </w:style>
  <w:style w:type="paragraph" w:styleId="EndnoteText">
    <w:name w:val="endnote text"/>
    <w:basedOn w:val="Normal"/>
    <w:link w:val="EndnoteTextChar"/>
    <w:uiPriority w:val="99"/>
    <w:semiHidden/>
    <w:rsid w:val="00286950"/>
    <w:rPr>
      <w:sz w:val="20"/>
      <w:szCs w:val="20"/>
    </w:rPr>
  </w:style>
  <w:style w:type="character" w:customStyle="1" w:styleId="EndnoteTextChar">
    <w:name w:val="Endnote Text Char"/>
    <w:basedOn w:val="DefaultParagraphFont"/>
    <w:link w:val="EndnoteText"/>
    <w:uiPriority w:val="99"/>
    <w:semiHidden/>
    <w:rsid w:val="00286950"/>
  </w:style>
  <w:style w:type="paragraph" w:styleId="PlainText">
    <w:name w:val="Plain Text"/>
    <w:basedOn w:val="Normal"/>
    <w:link w:val="PlainTextChar"/>
    <w:rsid w:val="00286950"/>
    <w:rPr>
      <w:rFonts w:ascii="Courier New" w:hAnsi="Courier New"/>
      <w:sz w:val="20"/>
      <w:szCs w:val="20"/>
    </w:rPr>
  </w:style>
  <w:style w:type="character" w:customStyle="1" w:styleId="PlainTextChar">
    <w:name w:val="Plain Text Char"/>
    <w:basedOn w:val="DefaultParagraphFont"/>
    <w:link w:val="PlainText"/>
    <w:uiPriority w:val="99"/>
    <w:rsid w:val="0028695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8024">
      <w:bodyDiv w:val="1"/>
      <w:marLeft w:val="0"/>
      <w:marRight w:val="0"/>
      <w:marTop w:val="0"/>
      <w:marBottom w:val="0"/>
      <w:divBdr>
        <w:top w:val="none" w:sz="0" w:space="0" w:color="auto"/>
        <w:left w:val="none" w:sz="0" w:space="0" w:color="auto"/>
        <w:bottom w:val="none" w:sz="0" w:space="0" w:color="auto"/>
        <w:right w:val="none" w:sz="0" w:space="0" w:color="auto"/>
      </w:divBdr>
    </w:div>
    <w:div w:id="341594285">
      <w:bodyDiv w:val="1"/>
      <w:marLeft w:val="0"/>
      <w:marRight w:val="0"/>
      <w:marTop w:val="0"/>
      <w:marBottom w:val="0"/>
      <w:divBdr>
        <w:top w:val="none" w:sz="0" w:space="0" w:color="auto"/>
        <w:left w:val="none" w:sz="0" w:space="0" w:color="auto"/>
        <w:bottom w:val="none" w:sz="0" w:space="0" w:color="auto"/>
        <w:right w:val="none" w:sz="0" w:space="0" w:color="auto"/>
      </w:divBdr>
    </w:div>
    <w:div w:id="965552122">
      <w:bodyDiv w:val="1"/>
      <w:marLeft w:val="0"/>
      <w:marRight w:val="0"/>
      <w:marTop w:val="0"/>
      <w:marBottom w:val="0"/>
      <w:divBdr>
        <w:top w:val="none" w:sz="0" w:space="0" w:color="auto"/>
        <w:left w:val="none" w:sz="0" w:space="0" w:color="auto"/>
        <w:bottom w:val="none" w:sz="0" w:space="0" w:color="auto"/>
        <w:right w:val="none" w:sz="0" w:space="0" w:color="auto"/>
      </w:divBdr>
    </w:div>
    <w:div w:id="979723872">
      <w:bodyDiv w:val="1"/>
      <w:marLeft w:val="0"/>
      <w:marRight w:val="0"/>
      <w:marTop w:val="0"/>
      <w:marBottom w:val="0"/>
      <w:divBdr>
        <w:top w:val="none" w:sz="0" w:space="0" w:color="auto"/>
        <w:left w:val="none" w:sz="0" w:space="0" w:color="auto"/>
        <w:bottom w:val="none" w:sz="0" w:space="0" w:color="auto"/>
        <w:right w:val="none" w:sz="0" w:space="0" w:color="auto"/>
      </w:divBdr>
    </w:div>
    <w:div w:id="20422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package" Target="embeddings/Microsoft_Excel_Worksheet2.xls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package" Target="embeddings/Microsoft_Excel_Worksheet1.xlsx"/><Relationship Id="rId10" Type="http://schemas.openxmlformats.org/officeDocument/2006/relationships/image" Target="media/image1.gi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004A-81FC-4852-A869-8152DF78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Compliance Check</Company>
  <LinksUpToDate>false</LinksUpToDate>
  <CharactersWithSpaces>14258</CharactersWithSpaces>
  <SharedDoc>false</SharedDoc>
  <HLinks>
    <vt:vector size="378" baseType="variant">
      <vt:variant>
        <vt:i4>1572922</vt:i4>
      </vt:variant>
      <vt:variant>
        <vt:i4>374</vt:i4>
      </vt:variant>
      <vt:variant>
        <vt:i4>0</vt:i4>
      </vt:variant>
      <vt:variant>
        <vt:i4>5</vt:i4>
      </vt:variant>
      <vt:variant>
        <vt:lpwstr/>
      </vt:variant>
      <vt:variant>
        <vt:lpwstr>_Toc250715984</vt:lpwstr>
      </vt:variant>
      <vt:variant>
        <vt:i4>1572922</vt:i4>
      </vt:variant>
      <vt:variant>
        <vt:i4>368</vt:i4>
      </vt:variant>
      <vt:variant>
        <vt:i4>0</vt:i4>
      </vt:variant>
      <vt:variant>
        <vt:i4>5</vt:i4>
      </vt:variant>
      <vt:variant>
        <vt:lpwstr/>
      </vt:variant>
      <vt:variant>
        <vt:lpwstr>_Toc250715983</vt:lpwstr>
      </vt:variant>
      <vt:variant>
        <vt:i4>1572922</vt:i4>
      </vt:variant>
      <vt:variant>
        <vt:i4>362</vt:i4>
      </vt:variant>
      <vt:variant>
        <vt:i4>0</vt:i4>
      </vt:variant>
      <vt:variant>
        <vt:i4>5</vt:i4>
      </vt:variant>
      <vt:variant>
        <vt:lpwstr/>
      </vt:variant>
      <vt:variant>
        <vt:lpwstr>_Toc250715982</vt:lpwstr>
      </vt:variant>
      <vt:variant>
        <vt:i4>1572922</vt:i4>
      </vt:variant>
      <vt:variant>
        <vt:i4>356</vt:i4>
      </vt:variant>
      <vt:variant>
        <vt:i4>0</vt:i4>
      </vt:variant>
      <vt:variant>
        <vt:i4>5</vt:i4>
      </vt:variant>
      <vt:variant>
        <vt:lpwstr/>
      </vt:variant>
      <vt:variant>
        <vt:lpwstr>_Toc250715981</vt:lpwstr>
      </vt:variant>
      <vt:variant>
        <vt:i4>1572922</vt:i4>
      </vt:variant>
      <vt:variant>
        <vt:i4>350</vt:i4>
      </vt:variant>
      <vt:variant>
        <vt:i4>0</vt:i4>
      </vt:variant>
      <vt:variant>
        <vt:i4>5</vt:i4>
      </vt:variant>
      <vt:variant>
        <vt:lpwstr/>
      </vt:variant>
      <vt:variant>
        <vt:lpwstr>_Toc250715980</vt:lpwstr>
      </vt:variant>
      <vt:variant>
        <vt:i4>1507386</vt:i4>
      </vt:variant>
      <vt:variant>
        <vt:i4>344</vt:i4>
      </vt:variant>
      <vt:variant>
        <vt:i4>0</vt:i4>
      </vt:variant>
      <vt:variant>
        <vt:i4>5</vt:i4>
      </vt:variant>
      <vt:variant>
        <vt:lpwstr/>
      </vt:variant>
      <vt:variant>
        <vt:lpwstr>_Toc250715979</vt:lpwstr>
      </vt:variant>
      <vt:variant>
        <vt:i4>1507386</vt:i4>
      </vt:variant>
      <vt:variant>
        <vt:i4>338</vt:i4>
      </vt:variant>
      <vt:variant>
        <vt:i4>0</vt:i4>
      </vt:variant>
      <vt:variant>
        <vt:i4>5</vt:i4>
      </vt:variant>
      <vt:variant>
        <vt:lpwstr/>
      </vt:variant>
      <vt:variant>
        <vt:lpwstr>_Toc250715978</vt:lpwstr>
      </vt:variant>
      <vt:variant>
        <vt:i4>1507386</vt:i4>
      </vt:variant>
      <vt:variant>
        <vt:i4>332</vt:i4>
      </vt:variant>
      <vt:variant>
        <vt:i4>0</vt:i4>
      </vt:variant>
      <vt:variant>
        <vt:i4>5</vt:i4>
      </vt:variant>
      <vt:variant>
        <vt:lpwstr/>
      </vt:variant>
      <vt:variant>
        <vt:lpwstr>_Toc250715977</vt:lpwstr>
      </vt:variant>
      <vt:variant>
        <vt:i4>1507386</vt:i4>
      </vt:variant>
      <vt:variant>
        <vt:i4>326</vt:i4>
      </vt:variant>
      <vt:variant>
        <vt:i4>0</vt:i4>
      </vt:variant>
      <vt:variant>
        <vt:i4>5</vt:i4>
      </vt:variant>
      <vt:variant>
        <vt:lpwstr/>
      </vt:variant>
      <vt:variant>
        <vt:lpwstr>_Toc250715976</vt:lpwstr>
      </vt:variant>
      <vt:variant>
        <vt:i4>1507386</vt:i4>
      </vt:variant>
      <vt:variant>
        <vt:i4>320</vt:i4>
      </vt:variant>
      <vt:variant>
        <vt:i4>0</vt:i4>
      </vt:variant>
      <vt:variant>
        <vt:i4>5</vt:i4>
      </vt:variant>
      <vt:variant>
        <vt:lpwstr/>
      </vt:variant>
      <vt:variant>
        <vt:lpwstr>_Toc250715975</vt:lpwstr>
      </vt:variant>
      <vt:variant>
        <vt:i4>1507386</vt:i4>
      </vt:variant>
      <vt:variant>
        <vt:i4>314</vt:i4>
      </vt:variant>
      <vt:variant>
        <vt:i4>0</vt:i4>
      </vt:variant>
      <vt:variant>
        <vt:i4>5</vt:i4>
      </vt:variant>
      <vt:variant>
        <vt:lpwstr/>
      </vt:variant>
      <vt:variant>
        <vt:lpwstr>_Toc250715974</vt:lpwstr>
      </vt:variant>
      <vt:variant>
        <vt:i4>1507386</vt:i4>
      </vt:variant>
      <vt:variant>
        <vt:i4>308</vt:i4>
      </vt:variant>
      <vt:variant>
        <vt:i4>0</vt:i4>
      </vt:variant>
      <vt:variant>
        <vt:i4>5</vt:i4>
      </vt:variant>
      <vt:variant>
        <vt:lpwstr/>
      </vt:variant>
      <vt:variant>
        <vt:lpwstr>_Toc250715973</vt:lpwstr>
      </vt:variant>
      <vt:variant>
        <vt:i4>1507386</vt:i4>
      </vt:variant>
      <vt:variant>
        <vt:i4>302</vt:i4>
      </vt:variant>
      <vt:variant>
        <vt:i4>0</vt:i4>
      </vt:variant>
      <vt:variant>
        <vt:i4>5</vt:i4>
      </vt:variant>
      <vt:variant>
        <vt:lpwstr/>
      </vt:variant>
      <vt:variant>
        <vt:lpwstr>_Toc250715972</vt:lpwstr>
      </vt:variant>
      <vt:variant>
        <vt:i4>1507386</vt:i4>
      </vt:variant>
      <vt:variant>
        <vt:i4>296</vt:i4>
      </vt:variant>
      <vt:variant>
        <vt:i4>0</vt:i4>
      </vt:variant>
      <vt:variant>
        <vt:i4>5</vt:i4>
      </vt:variant>
      <vt:variant>
        <vt:lpwstr/>
      </vt:variant>
      <vt:variant>
        <vt:lpwstr>_Toc250715971</vt:lpwstr>
      </vt:variant>
      <vt:variant>
        <vt:i4>1507386</vt:i4>
      </vt:variant>
      <vt:variant>
        <vt:i4>290</vt:i4>
      </vt:variant>
      <vt:variant>
        <vt:i4>0</vt:i4>
      </vt:variant>
      <vt:variant>
        <vt:i4>5</vt:i4>
      </vt:variant>
      <vt:variant>
        <vt:lpwstr/>
      </vt:variant>
      <vt:variant>
        <vt:lpwstr>_Toc250715970</vt:lpwstr>
      </vt:variant>
      <vt:variant>
        <vt:i4>1441850</vt:i4>
      </vt:variant>
      <vt:variant>
        <vt:i4>284</vt:i4>
      </vt:variant>
      <vt:variant>
        <vt:i4>0</vt:i4>
      </vt:variant>
      <vt:variant>
        <vt:i4>5</vt:i4>
      </vt:variant>
      <vt:variant>
        <vt:lpwstr/>
      </vt:variant>
      <vt:variant>
        <vt:lpwstr>_Toc250715969</vt:lpwstr>
      </vt:variant>
      <vt:variant>
        <vt:i4>1441850</vt:i4>
      </vt:variant>
      <vt:variant>
        <vt:i4>278</vt:i4>
      </vt:variant>
      <vt:variant>
        <vt:i4>0</vt:i4>
      </vt:variant>
      <vt:variant>
        <vt:i4>5</vt:i4>
      </vt:variant>
      <vt:variant>
        <vt:lpwstr/>
      </vt:variant>
      <vt:variant>
        <vt:lpwstr>_Toc250715968</vt:lpwstr>
      </vt:variant>
      <vt:variant>
        <vt:i4>1441850</vt:i4>
      </vt:variant>
      <vt:variant>
        <vt:i4>272</vt:i4>
      </vt:variant>
      <vt:variant>
        <vt:i4>0</vt:i4>
      </vt:variant>
      <vt:variant>
        <vt:i4>5</vt:i4>
      </vt:variant>
      <vt:variant>
        <vt:lpwstr/>
      </vt:variant>
      <vt:variant>
        <vt:lpwstr>_Toc250715967</vt:lpwstr>
      </vt:variant>
      <vt:variant>
        <vt:i4>1441850</vt:i4>
      </vt:variant>
      <vt:variant>
        <vt:i4>266</vt:i4>
      </vt:variant>
      <vt:variant>
        <vt:i4>0</vt:i4>
      </vt:variant>
      <vt:variant>
        <vt:i4>5</vt:i4>
      </vt:variant>
      <vt:variant>
        <vt:lpwstr/>
      </vt:variant>
      <vt:variant>
        <vt:lpwstr>_Toc250715966</vt:lpwstr>
      </vt:variant>
      <vt:variant>
        <vt:i4>1441850</vt:i4>
      </vt:variant>
      <vt:variant>
        <vt:i4>260</vt:i4>
      </vt:variant>
      <vt:variant>
        <vt:i4>0</vt:i4>
      </vt:variant>
      <vt:variant>
        <vt:i4>5</vt:i4>
      </vt:variant>
      <vt:variant>
        <vt:lpwstr/>
      </vt:variant>
      <vt:variant>
        <vt:lpwstr>_Toc250715965</vt:lpwstr>
      </vt:variant>
      <vt:variant>
        <vt:i4>1441850</vt:i4>
      </vt:variant>
      <vt:variant>
        <vt:i4>254</vt:i4>
      </vt:variant>
      <vt:variant>
        <vt:i4>0</vt:i4>
      </vt:variant>
      <vt:variant>
        <vt:i4>5</vt:i4>
      </vt:variant>
      <vt:variant>
        <vt:lpwstr/>
      </vt:variant>
      <vt:variant>
        <vt:lpwstr>_Toc250715964</vt:lpwstr>
      </vt:variant>
      <vt:variant>
        <vt:i4>1441850</vt:i4>
      </vt:variant>
      <vt:variant>
        <vt:i4>248</vt:i4>
      </vt:variant>
      <vt:variant>
        <vt:i4>0</vt:i4>
      </vt:variant>
      <vt:variant>
        <vt:i4>5</vt:i4>
      </vt:variant>
      <vt:variant>
        <vt:lpwstr/>
      </vt:variant>
      <vt:variant>
        <vt:lpwstr>_Toc250715963</vt:lpwstr>
      </vt:variant>
      <vt:variant>
        <vt:i4>1441850</vt:i4>
      </vt:variant>
      <vt:variant>
        <vt:i4>242</vt:i4>
      </vt:variant>
      <vt:variant>
        <vt:i4>0</vt:i4>
      </vt:variant>
      <vt:variant>
        <vt:i4>5</vt:i4>
      </vt:variant>
      <vt:variant>
        <vt:lpwstr/>
      </vt:variant>
      <vt:variant>
        <vt:lpwstr>_Toc250715962</vt:lpwstr>
      </vt:variant>
      <vt:variant>
        <vt:i4>1441850</vt:i4>
      </vt:variant>
      <vt:variant>
        <vt:i4>236</vt:i4>
      </vt:variant>
      <vt:variant>
        <vt:i4>0</vt:i4>
      </vt:variant>
      <vt:variant>
        <vt:i4>5</vt:i4>
      </vt:variant>
      <vt:variant>
        <vt:lpwstr/>
      </vt:variant>
      <vt:variant>
        <vt:lpwstr>_Toc250715961</vt:lpwstr>
      </vt:variant>
      <vt:variant>
        <vt:i4>1441850</vt:i4>
      </vt:variant>
      <vt:variant>
        <vt:i4>230</vt:i4>
      </vt:variant>
      <vt:variant>
        <vt:i4>0</vt:i4>
      </vt:variant>
      <vt:variant>
        <vt:i4>5</vt:i4>
      </vt:variant>
      <vt:variant>
        <vt:lpwstr/>
      </vt:variant>
      <vt:variant>
        <vt:lpwstr>_Toc250715960</vt:lpwstr>
      </vt:variant>
      <vt:variant>
        <vt:i4>1376314</vt:i4>
      </vt:variant>
      <vt:variant>
        <vt:i4>224</vt:i4>
      </vt:variant>
      <vt:variant>
        <vt:i4>0</vt:i4>
      </vt:variant>
      <vt:variant>
        <vt:i4>5</vt:i4>
      </vt:variant>
      <vt:variant>
        <vt:lpwstr/>
      </vt:variant>
      <vt:variant>
        <vt:lpwstr>_Toc250715959</vt:lpwstr>
      </vt:variant>
      <vt:variant>
        <vt:i4>1376314</vt:i4>
      </vt:variant>
      <vt:variant>
        <vt:i4>218</vt:i4>
      </vt:variant>
      <vt:variant>
        <vt:i4>0</vt:i4>
      </vt:variant>
      <vt:variant>
        <vt:i4>5</vt:i4>
      </vt:variant>
      <vt:variant>
        <vt:lpwstr/>
      </vt:variant>
      <vt:variant>
        <vt:lpwstr>_Toc250715958</vt:lpwstr>
      </vt:variant>
      <vt:variant>
        <vt:i4>1376314</vt:i4>
      </vt:variant>
      <vt:variant>
        <vt:i4>212</vt:i4>
      </vt:variant>
      <vt:variant>
        <vt:i4>0</vt:i4>
      </vt:variant>
      <vt:variant>
        <vt:i4>5</vt:i4>
      </vt:variant>
      <vt:variant>
        <vt:lpwstr/>
      </vt:variant>
      <vt:variant>
        <vt:lpwstr>_Toc250715957</vt:lpwstr>
      </vt:variant>
      <vt:variant>
        <vt:i4>1376314</vt:i4>
      </vt:variant>
      <vt:variant>
        <vt:i4>206</vt:i4>
      </vt:variant>
      <vt:variant>
        <vt:i4>0</vt:i4>
      </vt:variant>
      <vt:variant>
        <vt:i4>5</vt:i4>
      </vt:variant>
      <vt:variant>
        <vt:lpwstr/>
      </vt:variant>
      <vt:variant>
        <vt:lpwstr>_Toc250715956</vt:lpwstr>
      </vt:variant>
      <vt:variant>
        <vt:i4>1376314</vt:i4>
      </vt:variant>
      <vt:variant>
        <vt:i4>200</vt:i4>
      </vt:variant>
      <vt:variant>
        <vt:i4>0</vt:i4>
      </vt:variant>
      <vt:variant>
        <vt:i4>5</vt:i4>
      </vt:variant>
      <vt:variant>
        <vt:lpwstr/>
      </vt:variant>
      <vt:variant>
        <vt:lpwstr>_Toc250715955</vt:lpwstr>
      </vt:variant>
      <vt:variant>
        <vt:i4>1376314</vt:i4>
      </vt:variant>
      <vt:variant>
        <vt:i4>194</vt:i4>
      </vt:variant>
      <vt:variant>
        <vt:i4>0</vt:i4>
      </vt:variant>
      <vt:variant>
        <vt:i4>5</vt:i4>
      </vt:variant>
      <vt:variant>
        <vt:lpwstr/>
      </vt:variant>
      <vt:variant>
        <vt:lpwstr>_Toc250715954</vt:lpwstr>
      </vt:variant>
      <vt:variant>
        <vt:i4>1376314</vt:i4>
      </vt:variant>
      <vt:variant>
        <vt:i4>188</vt:i4>
      </vt:variant>
      <vt:variant>
        <vt:i4>0</vt:i4>
      </vt:variant>
      <vt:variant>
        <vt:i4>5</vt:i4>
      </vt:variant>
      <vt:variant>
        <vt:lpwstr/>
      </vt:variant>
      <vt:variant>
        <vt:lpwstr>_Toc250715953</vt:lpwstr>
      </vt:variant>
      <vt:variant>
        <vt:i4>1376314</vt:i4>
      </vt:variant>
      <vt:variant>
        <vt:i4>182</vt:i4>
      </vt:variant>
      <vt:variant>
        <vt:i4>0</vt:i4>
      </vt:variant>
      <vt:variant>
        <vt:i4>5</vt:i4>
      </vt:variant>
      <vt:variant>
        <vt:lpwstr/>
      </vt:variant>
      <vt:variant>
        <vt:lpwstr>_Toc250715952</vt:lpwstr>
      </vt:variant>
      <vt:variant>
        <vt:i4>1376314</vt:i4>
      </vt:variant>
      <vt:variant>
        <vt:i4>176</vt:i4>
      </vt:variant>
      <vt:variant>
        <vt:i4>0</vt:i4>
      </vt:variant>
      <vt:variant>
        <vt:i4>5</vt:i4>
      </vt:variant>
      <vt:variant>
        <vt:lpwstr/>
      </vt:variant>
      <vt:variant>
        <vt:lpwstr>_Toc250715951</vt:lpwstr>
      </vt:variant>
      <vt:variant>
        <vt:i4>1376314</vt:i4>
      </vt:variant>
      <vt:variant>
        <vt:i4>170</vt:i4>
      </vt:variant>
      <vt:variant>
        <vt:i4>0</vt:i4>
      </vt:variant>
      <vt:variant>
        <vt:i4>5</vt:i4>
      </vt:variant>
      <vt:variant>
        <vt:lpwstr/>
      </vt:variant>
      <vt:variant>
        <vt:lpwstr>_Toc250715950</vt:lpwstr>
      </vt:variant>
      <vt:variant>
        <vt:i4>1310778</vt:i4>
      </vt:variant>
      <vt:variant>
        <vt:i4>164</vt:i4>
      </vt:variant>
      <vt:variant>
        <vt:i4>0</vt:i4>
      </vt:variant>
      <vt:variant>
        <vt:i4>5</vt:i4>
      </vt:variant>
      <vt:variant>
        <vt:lpwstr/>
      </vt:variant>
      <vt:variant>
        <vt:lpwstr>_Toc250715949</vt:lpwstr>
      </vt:variant>
      <vt:variant>
        <vt:i4>1310778</vt:i4>
      </vt:variant>
      <vt:variant>
        <vt:i4>158</vt:i4>
      </vt:variant>
      <vt:variant>
        <vt:i4>0</vt:i4>
      </vt:variant>
      <vt:variant>
        <vt:i4>5</vt:i4>
      </vt:variant>
      <vt:variant>
        <vt:lpwstr/>
      </vt:variant>
      <vt:variant>
        <vt:lpwstr>_Toc250715948</vt:lpwstr>
      </vt:variant>
      <vt:variant>
        <vt:i4>1310778</vt:i4>
      </vt:variant>
      <vt:variant>
        <vt:i4>152</vt:i4>
      </vt:variant>
      <vt:variant>
        <vt:i4>0</vt:i4>
      </vt:variant>
      <vt:variant>
        <vt:i4>5</vt:i4>
      </vt:variant>
      <vt:variant>
        <vt:lpwstr/>
      </vt:variant>
      <vt:variant>
        <vt:lpwstr>_Toc250715947</vt:lpwstr>
      </vt:variant>
      <vt:variant>
        <vt:i4>1310778</vt:i4>
      </vt:variant>
      <vt:variant>
        <vt:i4>146</vt:i4>
      </vt:variant>
      <vt:variant>
        <vt:i4>0</vt:i4>
      </vt:variant>
      <vt:variant>
        <vt:i4>5</vt:i4>
      </vt:variant>
      <vt:variant>
        <vt:lpwstr/>
      </vt:variant>
      <vt:variant>
        <vt:lpwstr>_Toc250715946</vt:lpwstr>
      </vt:variant>
      <vt:variant>
        <vt:i4>1310778</vt:i4>
      </vt:variant>
      <vt:variant>
        <vt:i4>140</vt:i4>
      </vt:variant>
      <vt:variant>
        <vt:i4>0</vt:i4>
      </vt:variant>
      <vt:variant>
        <vt:i4>5</vt:i4>
      </vt:variant>
      <vt:variant>
        <vt:lpwstr/>
      </vt:variant>
      <vt:variant>
        <vt:lpwstr>_Toc250715945</vt:lpwstr>
      </vt:variant>
      <vt:variant>
        <vt:i4>1310778</vt:i4>
      </vt:variant>
      <vt:variant>
        <vt:i4>134</vt:i4>
      </vt:variant>
      <vt:variant>
        <vt:i4>0</vt:i4>
      </vt:variant>
      <vt:variant>
        <vt:i4>5</vt:i4>
      </vt:variant>
      <vt:variant>
        <vt:lpwstr/>
      </vt:variant>
      <vt:variant>
        <vt:lpwstr>_Toc250715944</vt:lpwstr>
      </vt:variant>
      <vt:variant>
        <vt:i4>1310778</vt:i4>
      </vt:variant>
      <vt:variant>
        <vt:i4>128</vt:i4>
      </vt:variant>
      <vt:variant>
        <vt:i4>0</vt:i4>
      </vt:variant>
      <vt:variant>
        <vt:i4>5</vt:i4>
      </vt:variant>
      <vt:variant>
        <vt:lpwstr/>
      </vt:variant>
      <vt:variant>
        <vt:lpwstr>_Toc250715943</vt:lpwstr>
      </vt:variant>
      <vt:variant>
        <vt:i4>1310778</vt:i4>
      </vt:variant>
      <vt:variant>
        <vt:i4>122</vt:i4>
      </vt:variant>
      <vt:variant>
        <vt:i4>0</vt:i4>
      </vt:variant>
      <vt:variant>
        <vt:i4>5</vt:i4>
      </vt:variant>
      <vt:variant>
        <vt:lpwstr/>
      </vt:variant>
      <vt:variant>
        <vt:lpwstr>_Toc250715942</vt:lpwstr>
      </vt:variant>
      <vt:variant>
        <vt:i4>1310778</vt:i4>
      </vt:variant>
      <vt:variant>
        <vt:i4>116</vt:i4>
      </vt:variant>
      <vt:variant>
        <vt:i4>0</vt:i4>
      </vt:variant>
      <vt:variant>
        <vt:i4>5</vt:i4>
      </vt:variant>
      <vt:variant>
        <vt:lpwstr/>
      </vt:variant>
      <vt:variant>
        <vt:lpwstr>_Toc250715941</vt:lpwstr>
      </vt:variant>
      <vt:variant>
        <vt:i4>1310778</vt:i4>
      </vt:variant>
      <vt:variant>
        <vt:i4>110</vt:i4>
      </vt:variant>
      <vt:variant>
        <vt:i4>0</vt:i4>
      </vt:variant>
      <vt:variant>
        <vt:i4>5</vt:i4>
      </vt:variant>
      <vt:variant>
        <vt:lpwstr/>
      </vt:variant>
      <vt:variant>
        <vt:lpwstr>_Toc250715940</vt:lpwstr>
      </vt:variant>
      <vt:variant>
        <vt:i4>1245242</vt:i4>
      </vt:variant>
      <vt:variant>
        <vt:i4>104</vt:i4>
      </vt:variant>
      <vt:variant>
        <vt:i4>0</vt:i4>
      </vt:variant>
      <vt:variant>
        <vt:i4>5</vt:i4>
      </vt:variant>
      <vt:variant>
        <vt:lpwstr/>
      </vt:variant>
      <vt:variant>
        <vt:lpwstr>_Toc250715939</vt:lpwstr>
      </vt:variant>
      <vt:variant>
        <vt:i4>1245242</vt:i4>
      </vt:variant>
      <vt:variant>
        <vt:i4>98</vt:i4>
      </vt:variant>
      <vt:variant>
        <vt:i4>0</vt:i4>
      </vt:variant>
      <vt:variant>
        <vt:i4>5</vt:i4>
      </vt:variant>
      <vt:variant>
        <vt:lpwstr/>
      </vt:variant>
      <vt:variant>
        <vt:lpwstr>_Toc250715938</vt:lpwstr>
      </vt:variant>
      <vt:variant>
        <vt:i4>1245242</vt:i4>
      </vt:variant>
      <vt:variant>
        <vt:i4>92</vt:i4>
      </vt:variant>
      <vt:variant>
        <vt:i4>0</vt:i4>
      </vt:variant>
      <vt:variant>
        <vt:i4>5</vt:i4>
      </vt:variant>
      <vt:variant>
        <vt:lpwstr/>
      </vt:variant>
      <vt:variant>
        <vt:lpwstr>_Toc250715937</vt:lpwstr>
      </vt:variant>
      <vt:variant>
        <vt:i4>1245242</vt:i4>
      </vt:variant>
      <vt:variant>
        <vt:i4>86</vt:i4>
      </vt:variant>
      <vt:variant>
        <vt:i4>0</vt:i4>
      </vt:variant>
      <vt:variant>
        <vt:i4>5</vt:i4>
      </vt:variant>
      <vt:variant>
        <vt:lpwstr/>
      </vt:variant>
      <vt:variant>
        <vt:lpwstr>_Toc250715936</vt:lpwstr>
      </vt:variant>
      <vt:variant>
        <vt:i4>1245242</vt:i4>
      </vt:variant>
      <vt:variant>
        <vt:i4>80</vt:i4>
      </vt:variant>
      <vt:variant>
        <vt:i4>0</vt:i4>
      </vt:variant>
      <vt:variant>
        <vt:i4>5</vt:i4>
      </vt:variant>
      <vt:variant>
        <vt:lpwstr/>
      </vt:variant>
      <vt:variant>
        <vt:lpwstr>_Toc250715935</vt:lpwstr>
      </vt:variant>
      <vt:variant>
        <vt:i4>1245242</vt:i4>
      </vt:variant>
      <vt:variant>
        <vt:i4>74</vt:i4>
      </vt:variant>
      <vt:variant>
        <vt:i4>0</vt:i4>
      </vt:variant>
      <vt:variant>
        <vt:i4>5</vt:i4>
      </vt:variant>
      <vt:variant>
        <vt:lpwstr/>
      </vt:variant>
      <vt:variant>
        <vt:lpwstr>_Toc250715934</vt:lpwstr>
      </vt:variant>
      <vt:variant>
        <vt:i4>1245242</vt:i4>
      </vt:variant>
      <vt:variant>
        <vt:i4>68</vt:i4>
      </vt:variant>
      <vt:variant>
        <vt:i4>0</vt:i4>
      </vt:variant>
      <vt:variant>
        <vt:i4>5</vt:i4>
      </vt:variant>
      <vt:variant>
        <vt:lpwstr/>
      </vt:variant>
      <vt:variant>
        <vt:lpwstr>_Toc250715933</vt:lpwstr>
      </vt:variant>
      <vt:variant>
        <vt:i4>1245242</vt:i4>
      </vt:variant>
      <vt:variant>
        <vt:i4>62</vt:i4>
      </vt:variant>
      <vt:variant>
        <vt:i4>0</vt:i4>
      </vt:variant>
      <vt:variant>
        <vt:i4>5</vt:i4>
      </vt:variant>
      <vt:variant>
        <vt:lpwstr/>
      </vt:variant>
      <vt:variant>
        <vt:lpwstr>_Toc250715932</vt:lpwstr>
      </vt:variant>
      <vt:variant>
        <vt:i4>1245242</vt:i4>
      </vt:variant>
      <vt:variant>
        <vt:i4>56</vt:i4>
      </vt:variant>
      <vt:variant>
        <vt:i4>0</vt:i4>
      </vt:variant>
      <vt:variant>
        <vt:i4>5</vt:i4>
      </vt:variant>
      <vt:variant>
        <vt:lpwstr/>
      </vt:variant>
      <vt:variant>
        <vt:lpwstr>_Toc250715931</vt:lpwstr>
      </vt:variant>
      <vt:variant>
        <vt:i4>1245242</vt:i4>
      </vt:variant>
      <vt:variant>
        <vt:i4>50</vt:i4>
      </vt:variant>
      <vt:variant>
        <vt:i4>0</vt:i4>
      </vt:variant>
      <vt:variant>
        <vt:i4>5</vt:i4>
      </vt:variant>
      <vt:variant>
        <vt:lpwstr/>
      </vt:variant>
      <vt:variant>
        <vt:lpwstr>_Toc250715930</vt:lpwstr>
      </vt:variant>
      <vt:variant>
        <vt:i4>1179706</vt:i4>
      </vt:variant>
      <vt:variant>
        <vt:i4>44</vt:i4>
      </vt:variant>
      <vt:variant>
        <vt:i4>0</vt:i4>
      </vt:variant>
      <vt:variant>
        <vt:i4>5</vt:i4>
      </vt:variant>
      <vt:variant>
        <vt:lpwstr/>
      </vt:variant>
      <vt:variant>
        <vt:lpwstr>_Toc250715929</vt:lpwstr>
      </vt:variant>
      <vt:variant>
        <vt:i4>1179706</vt:i4>
      </vt:variant>
      <vt:variant>
        <vt:i4>38</vt:i4>
      </vt:variant>
      <vt:variant>
        <vt:i4>0</vt:i4>
      </vt:variant>
      <vt:variant>
        <vt:i4>5</vt:i4>
      </vt:variant>
      <vt:variant>
        <vt:lpwstr/>
      </vt:variant>
      <vt:variant>
        <vt:lpwstr>_Toc250715928</vt:lpwstr>
      </vt:variant>
      <vt:variant>
        <vt:i4>1179706</vt:i4>
      </vt:variant>
      <vt:variant>
        <vt:i4>32</vt:i4>
      </vt:variant>
      <vt:variant>
        <vt:i4>0</vt:i4>
      </vt:variant>
      <vt:variant>
        <vt:i4>5</vt:i4>
      </vt:variant>
      <vt:variant>
        <vt:lpwstr/>
      </vt:variant>
      <vt:variant>
        <vt:lpwstr>_Toc250715927</vt:lpwstr>
      </vt:variant>
      <vt:variant>
        <vt:i4>1179706</vt:i4>
      </vt:variant>
      <vt:variant>
        <vt:i4>26</vt:i4>
      </vt:variant>
      <vt:variant>
        <vt:i4>0</vt:i4>
      </vt:variant>
      <vt:variant>
        <vt:i4>5</vt:i4>
      </vt:variant>
      <vt:variant>
        <vt:lpwstr/>
      </vt:variant>
      <vt:variant>
        <vt:lpwstr>_Toc250715926</vt:lpwstr>
      </vt:variant>
      <vt:variant>
        <vt:i4>1179706</vt:i4>
      </vt:variant>
      <vt:variant>
        <vt:i4>20</vt:i4>
      </vt:variant>
      <vt:variant>
        <vt:i4>0</vt:i4>
      </vt:variant>
      <vt:variant>
        <vt:i4>5</vt:i4>
      </vt:variant>
      <vt:variant>
        <vt:lpwstr/>
      </vt:variant>
      <vt:variant>
        <vt:lpwstr>_Toc250715925</vt:lpwstr>
      </vt:variant>
      <vt:variant>
        <vt:i4>1179706</vt:i4>
      </vt:variant>
      <vt:variant>
        <vt:i4>14</vt:i4>
      </vt:variant>
      <vt:variant>
        <vt:i4>0</vt:i4>
      </vt:variant>
      <vt:variant>
        <vt:i4>5</vt:i4>
      </vt:variant>
      <vt:variant>
        <vt:lpwstr/>
      </vt:variant>
      <vt:variant>
        <vt:lpwstr>_Toc250715924</vt:lpwstr>
      </vt:variant>
      <vt:variant>
        <vt:i4>1179706</vt:i4>
      </vt:variant>
      <vt:variant>
        <vt:i4>8</vt:i4>
      </vt:variant>
      <vt:variant>
        <vt:i4>0</vt:i4>
      </vt:variant>
      <vt:variant>
        <vt:i4>5</vt:i4>
      </vt:variant>
      <vt:variant>
        <vt:lpwstr/>
      </vt:variant>
      <vt:variant>
        <vt:lpwstr>_Toc250715923</vt:lpwstr>
      </vt:variant>
      <vt:variant>
        <vt:i4>1179706</vt:i4>
      </vt:variant>
      <vt:variant>
        <vt:i4>2</vt:i4>
      </vt:variant>
      <vt:variant>
        <vt:i4>0</vt:i4>
      </vt:variant>
      <vt:variant>
        <vt:i4>5</vt:i4>
      </vt:variant>
      <vt:variant>
        <vt:lpwstr/>
      </vt:variant>
      <vt:variant>
        <vt:lpwstr>_Toc250715922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 Brown</dc:creator>
  <cp:lastModifiedBy>Faith Eschenfelder</cp:lastModifiedBy>
  <cp:revision>2</cp:revision>
  <cp:lastPrinted>2016-05-20T21:19:00Z</cp:lastPrinted>
  <dcterms:created xsi:type="dcterms:W3CDTF">2019-07-23T21:34:00Z</dcterms:created>
  <dcterms:modified xsi:type="dcterms:W3CDTF">2019-07-23T21:34:00Z</dcterms:modified>
</cp:coreProperties>
</file>