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DEA" w:rsidRPr="009A5CAA" w:rsidRDefault="000C581D" w:rsidP="000C581D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85800" cy="685800"/>
            <wp:effectExtent l="0" t="0" r="0" b="0"/>
            <wp:wrapSquare wrapText="bothSides"/>
            <wp:docPr id="4" name="Picture 4" descr="G:\Letterhead-Logos\smal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:\Letterhead-Logos\small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 xml:space="preserve">                  </w:t>
      </w:r>
      <w:r w:rsidR="009A5CAA" w:rsidRPr="009A5CAA">
        <w:rPr>
          <w:b/>
        </w:rPr>
        <w:t xml:space="preserve">Diocese of St. Petersburg </w:t>
      </w:r>
      <w:r w:rsidR="004844F1" w:rsidRPr="009A5CAA">
        <w:rPr>
          <w:b/>
        </w:rPr>
        <w:t>Threat Protocol</w:t>
      </w:r>
      <w:r w:rsidR="00260728" w:rsidRPr="009A5CAA">
        <w:rPr>
          <w:b/>
        </w:rPr>
        <w:t xml:space="preserve"> for Student Issues</w:t>
      </w:r>
    </w:p>
    <w:p w:rsidR="004844F1" w:rsidRDefault="004844F1">
      <w:r>
        <w:t xml:space="preserve">“Threats” are verbal or written statements, </w:t>
      </w:r>
      <w:r w:rsidR="007550CD">
        <w:t xml:space="preserve">actions, </w:t>
      </w:r>
      <w:r>
        <w:t xml:space="preserve">photos, social media posts, or other means of expression made by an individual using </w:t>
      </w:r>
      <w:r w:rsidR="007550CD">
        <w:t>aggressive</w:t>
      </w:r>
      <w:r w:rsidR="00F121E2">
        <w:t>/</w:t>
      </w:r>
      <w:r>
        <w:t xml:space="preserve">violent language and/or imagery in a context indicating that the individual may pose a risk to themselves or others. </w:t>
      </w:r>
      <w:r w:rsidR="0048668F">
        <w:t xml:space="preserve">An expression of intent to harm someone </w:t>
      </w:r>
      <w:r w:rsidR="00E31333">
        <w:t xml:space="preserve">is considered a threat regardless of whether it is communicated to the intended target(s) and regardless of whether the intended target is aware of the threat. Behavior that a reasonable observer would regard as threatening should be initially treated as a threat and reported to school leadership. </w:t>
      </w:r>
    </w:p>
    <w:p w:rsidR="00246300" w:rsidRDefault="00246300">
      <w:pPr>
        <w:rPr>
          <w:b/>
          <w:u w:val="single"/>
        </w:rPr>
      </w:pPr>
      <w:r>
        <w:t xml:space="preserve">Analyzing a threat always involves </w:t>
      </w:r>
      <w:r w:rsidR="00DB34FF">
        <w:t xml:space="preserve">a </w:t>
      </w:r>
      <w:r>
        <w:t>judgement</w:t>
      </w:r>
      <w:r w:rsidR="00DB34FF">
        <w:t xml:space="preserve"> of the known facts of the situation</w:t>
      </w:r>
      <w:r>
        <w:t xml:space="preserve">. </w:t>
      </w:r>
      <w:r w:rsidRPr="00246300">
        <w:rPr>
          <w:b/>
          <w:u w:val="single"/>
        </w:rPr>
        <w:t>At any time, school or diocesan officials should contact the police directly if they believe that a threat is imminent</w:t>
      </w:r>
      <w:r w:rsidR="00DE5D9A">
        <w:rPr>
          <w:b/>
          <w:u w:val="single"/>
        </w:rPr>
        <w:t xml:space="preserve"> or if it appears that a crime has been committed. In all cases, Catholic school personnel will cooperate fully with law enforcement officials. </w:t>
      </w:r>
    </w:p>
    <w:p w:rsidR="00F0250D" w:rsidRDefault="00260728">
      <w:r>
        <w:t xml:space="preserve">This procedure is used when the situation involves students. If the situation involves parents, guardians, volunteers, employees, or other adults, the school should immediately </w:t>
      </w:r>
      <w:r w:rsidR="00C42A2F">
        <w:t>notify</w:t>
      </w:r>
      <w:r>
        <w:t xml:space="preserve"> the OCSC and police, if warranted.</w:t>
      </w:r>
    </w:p>
    <w:p w:rsidR="00F0250D" w:rsidRPr="00260728" w:rsidRDefault="00F0250D">
      <w:r>
        <w:t>All media inquiries throughout the process should be directed to Teresa Peterson, Executive Director of Communications for the Diocese, at tlp@dosp.org</w:t>
      </w:r>
    </w:p>
    <w:p w:rsidR="00246300" w:rsidRPr="00A5011F" w:rsidRDefault="00385C67">
      <w:pPr>
        <w:rPr>
          <w:b/>
          <w:u w:val="single"/>
        </w:rPr>
      </w:pPr>
      <w:r>
        <w:rPr>
          <w:b/>
          <w:u w:val="single"/>
        </w:rPr>
        <w:t>Initial Steps for All Situations</w:t>
      </w:r>
    </w:p>
    <w:p w:rsidR="00246300" w:rsidRDefault="00246300" w:rsidP="00246300">
      <w:pPr>
        <w:pStyle w:val="ListParagraph"/>
        <w:numPr>
          <w:ilvl w:val="0"/>
          <w:numId w:val="1"/>
        </w:numPr>
      </w:pPr>
      <w:r>
        <w:t xml:space="preserve">Threat is reported to </w:t>
      </w:r>
      <w:r w:rsidR="00831FC4">
        <w:t>an employee at a</w:t>
      </w:r>
      <w:r>
        <w:t xml:space="preserve"> Catholic school or the </w:t>
      </w:r>
      <w:r w:rsidR="00831FC4">
        <w:t>Office of Schools and Centers (OCSC)</w:t>
      </w:r>
      <w:r>
        <w:t xml:space="preserve"> </w:t>
      </w:r>
    </w:p>
    <w:p w:rsidR="00CB3D58" w:rsidRDefault="00CB3D58" w:rsidP="003645D1">
      <w:pPr>
        <w:pStyle w:val="ListParagraph"/>
        <w:numPr>
          <w:ilvl w:val="0"/>
          <w:numId w:val="1"/>
        </w:numPr>
      </w:pPr>
      <w:r>
        <w:t>School leadership</w:t>
      </w:r>
      <w:r w:rsidR="005317E4">
        <w:t xml:space="preserve">, </w:t>
      </w:r>
      <w:r>
        <w:t>the Pastor (if applicable)</w:t>
      </w:r>
      <w:r w:rsidR="005317E4">
        <w:t>, and the OCSC</w:t>
      </w:r>
      <w:r>
        <w:t xml:space="preserve"> should be notified immediately</w:t>
      </w:r>
    </w:p>
    <w:p w:rsidR="001F5FF9" w:rsidRDefault="001F5FF9" w:rsidP="001F5FF9">
      <w:pPr>
        <w:pStyle w:val="ListParagraph"/>
        <w:numPr>
          <w:ilvl w:val="0"/>
          <w:numId w:val="1"/>
        </w:numPr>
      </w:pPr>
      <w:r>
        <w:t xml:space="preserve">School should complete the </w:t>
      </w:r>
      <w:r w:rsidRPr="003A6122">
        <w:rPr>
          <w:b/>
        </w:rPr>
        <w:t>Diocese of St. Petersburg Threat Report</w:t>
      </w:r>
      <w:r w:rsidR="00472A0E">
        <w:rPr>
          <w:b/>
        </w:rPr>
        <w:t xml:space="preserve"> (see pages 5-6)</w:t>
      </w:r>
      <w:r>
        <w:t xml:space="preserve"> and send to the Office of Catholic Schools as soon as possible. </w:t>
      </w:r>
    </w:p>
    <w:p w:rsidR="00246300" w:rsidRDefault="00246300" w:rsidP="003645D1">
      <w:pPr>
        <w:pStyle w:val="ListParagraph"/>
        <w:numPr>
          <w:ilvl w:val="0"/>
          <w:numId w:val="1"/>
        </w:numPr>
      </w:pPr>
      <w:r>
        <w:t xml:space="preserve">School </w:t>
      </w:r>
      <w:r w:rsidR="005317E4">
        <w:t>leadership</w:t>
      </w:r>
      <w:r>
        <w:t xml:space="preserve"> should attempt to get as much information as</w:t>
      </w:r>
      <w:r w:rsidR="006E055F">
        <w:t xml:space="preserve"> quickly </w:t>
      </w:r>
      <w:r w:rsidR="005317E4">
        <w:t xml:space="preserve">as </w:t>
      </w:r>
      <w:r>
        <w:t>possible</w:t>
      </w:r>
      <w:r w:rsidR="001F5FF9">
        <w:t xml:space="preserve"> using the </w:t>
      </w:r>
      <w:r w:rsidR="001F5FF9" w:rsidRPr="003A6122">
        <w:rPr>
          <w:b/>
        </w:rPr>
        <w:t>Diocese of St. Petersburg Interview Questions</w:t>
      </w:r>
      <w:r w:rsidR="00472A0E">
        <w:rPr>
          <w:b/>
        </w:rPr>
        <w:t xml:space="preserve"> (see pages 7-8)</w:t>
      </w:r>
      <w:r>
        <w:t xml:space="preserve">. </w:t>
      </w:r>
    </w:p>
    <w:p w:rsidR="001F5FF9" w:rsidRDefault="001F5FF9" w:rsidP="001F5FF9">
      <w:pPr>
        <w:pStyle w:val="ListParagraph"/>
        <w:numPr>
          <w:ilvl w:val="0"/>
          <w:numId w:val="1"/>
        </w:numPr>
      </w:pPr>
      <w:r>
        <w:t xml:space="preserve">School should send </w:t>
      </w:r>
      <w:r w:rsidR="003A6122">
        <w:t xml:space="preserve">completed Interview Questions and any other materials to the Office of Catholic Schools. </w:t>
      </w:r>
    </w:p>
    <w:p w:rsidR="005661F2" w:rsidRDefault="005661F2" w:rsidP="005661F2">
      <w:pPr>
        <w:pStyle w:val="ListParagraph"/>
        <w:numPr>
          <w:ilvl w:val="0"/>
          <w:numId w:val="1"/>
        </w:numPr>
      </w:pPr>
      <w:r>
        <w:t xml:space="preserve">School </w:t>
      </w:r>
      <w:r w:rsidR="00831FC4">
        <w:t>leadership</w:t>
      </w:r>
      <w:r w:rsidR="005317E4">
        <w:t xml:space="preserve">, Pastor, and OCSC </w:t>
      </w:r>
      <w:r>
        <w:t xml:space="preserve">immediately </w:t>
      </w:r>
      <w:r w:rsidRPr="001F5FF9">
        <w:rPr>
          <w:b/>
        </w:rPr>
        <w:t>determine an initial threat level and action plan.</w:t>
      </w:r>
      <w:r w:rsidR="00A5011F">
        <w:t xml:space="preserve"> Incidents will be given one of three </w:t>
      </w:r>
      <w:r w:rsidR="006E055F">
        <w:t>threat levels</w:t>
      </w:r>
      <w:r w:rsidR="003A6122">
        <w:t xml:space="preserve"> and </w:t>
      </w:r>
      <w:r w:rsidR="00944CBC">
        <w:t xml:space="preserve">initial </w:t>
      </w:r>
      <w:r w:rsidR="003A6122">
        <w:t>actions taken accordingly.</w:t>
      </w:r>
    </w:p>
    <w:p w:rsidR="00F452BB" w:rsidRDefault="00F452BB" w:rsidP="005661F2">
      <w:pPr>
        <w:pStyle w:val="ListParagraph"/>
        <w:numPr>
          <w:ilvl w:val="0"/>
          <w:numId w:val="1"/>
        </w:numPr>
      </w:pPr>
      <w:r>
        <w:t xml:space="preserve">Go to Level </w:t>
      </w:r>
      <w:r w:rsidR="0022765E">
        <w:t xml:space="preserve">I </w:t>
      </w:r>
      <w:r>
        <w:t xml:space="preserve">(page 2), Level </w:t>
      </w:r>
      <w:r w:rsidR="0022765E">
        <w:t xml:space="preserve">II </w:t>
      </w:r>
      <w:r>
        <w:t xml:space="preserve">(page 3), or Level </w:t>
      </w:r>
      <w:r w:rsidR="0022765E">
        <w:t xml:space="preserve">III </w:t>
      </w:r>
      <w:r>
        <w:t>(page 4)</w:t>
      </w:r>
    </w:p>
    <w:p w:rsidR="00944CBC" w:rsidRDefault="00944CBC" w:rsidP="00944CBC">
      <w:pPr>
        <w:ind w:left="360"/>
      </w:pPr>
    </w:p>
    <w:p w:rsidR="00831FC4" w:rsidRDefault="00831FC4">
      <w:pPr>
        <w:rPr>
          <w:b/>
          <w:u w:val="single"/>
        </w:rPr>
      </w:pPr>
      <w:r>
        <w:rPr>
          <w:b/>
          <w:u w:val="single"/>
        </w:rPr>
        <w:br w:type="page"/>
      </w:r>
      <w:bookmarkStart w:id="0" w:name="_GoBack"/>
      <w:bookmarkEnd w:id="0"/>
    </w:p>
    <w:p w:rsidR="00831FC4" w:rsidRDefault="005661F2" w:rsidP="005661F2">
      <w:pPr>
        <w:rPr>
          <w:b/>
          <w:u w:val="single"/>
        </w:rPr>
      </w:pPr>
      <w:r w:rsidRPr="005661F2">
        <w:rPr>
          <w:b/>
          <w:u w:val="single"/>
        </w:rPr>
        <w:lastRenderedPageBreak/>
        <w:t>Level</w:t>
      </w:r>
      <w:r w:rsidR="0022765E">
        <w:rPr>
          <w:b/>
          <w:u w:val="single"/>
        </w:rPr>
        <w:t xml:space="preserve"> I</w:t>
      </w:r>
      <w:r w:rsidRPr="005661F2">
        <w:rPr>
          <w:b/>
          <w:u w:val="single"/>
        </w:rPr>
        <w:t xml:space="preserve"> </w:t>
      </w:r>
    </w:p>
    <w:p w:rsidR="005661F2" w:rsidRPr="00622278" w:rsidRDefault="00622278" w:rsidP="005661F2">
      <w:r w:rsidRPr="00622278">
        <w:t xml:space="preserve">Violent words or images may have been used but </w:t>
      </w:r>
      <w:r>
        <w:t xml:space="preserve">they were taken out of context. There is no specificity and participants understood </w:t>
      </w:r>
      <w:r w:rsidR="007550CD">
        <w:t>the situation</w:t>
      </w:r>
      <w:r>
        <w:t xml:space="preserve"> to be non-threatening.</w:t>
      </w:r>
    </w:p>
    <w:p w:rsidR="00831FC4" w:rsidRDefault="00831FC4" w:rsidP="00831FC4">
      <w:pPr>
        <w:pStyle w:val="ListParagraph"/>
        <w:numPr>
          <w:ilvl w:val="0"/>
          <w:numId w:val="6"/>
        </w:numPr>
      </w:pPr>
      <w:r>
        <w:t xml:space="preserve">School interviews students and </w:t>
      </w:r>
      <w:r w:rsidR="00C42A2F">
        <w:t>notifie</w:t>
      </w:r>
      <w:r>
        <w:t>s students’ parents or guardians</w:t>
      </w:r>
    </w:p>
    <w:p w:rsidR="00831FC4" w:rsidRDefault="00831FC4" w:rsidP="00831FC4">
      <w:pPr>
        <w:pStyle w:val="ListParagraph"/>
        <w:numPr>
          <w:ilvl w:val="0"/>
          <w:numId w:val="6"/>
        </w:numPr>
      </w:pPr>
      <w:r>
        <w:t xml:space="preserve">Student may be placed on home instruction or suspension, depending on the situation. </w:t>
      </w:r>
    </w:p>
    <w:p w:rsidR="00F00402" w:rsidRDefault="00831FC4" w:rsidP="00472A0E">
      <w:pPr>
        <w:pStyle w:val="ListParagraph"/>
        <w:numPr>
          <w:ilvl w:val="0"/>
          <w:numId w:val="6"/>
        </w:numPr>
      </w:pPr>
      <w:r>
        <w:t xml:space="preserve">Threat assessment team is </w:t>
      </w:r>
      <w:r w:rsidR="00F0250D">
        <w:t>contacted,</w:t>
      </w:r>
      <w:r>
        <w:t xml:space="preserve"> and meeting scheduled within 24 hours. </w:t>
      </w:r>
    </w:p>
    <w:p w:rsidR="00472A0E" w:rsidRPr="00472A0E" w:rsidRDefault="00472A0E" w:rsidP="00472A0E">
      <w:pPr>
        <w:pStyle w:val="ListParagraph"/>
        <w:numPr>
          <w:ilvl w:val="0"/>
          <w:numId w:val="6"/>
        </w:numPr>
      </w:pPr>
      <w:r>
        <w:t xml:space="preserve">Threat Assessment Team will complete the </w:t>
      </w:r>
      <w:r w:rsidRPr="00F00402">
        <w:rPr>
          <w:b/>
        </w:rPr>
        <w:t>DOSP Threat Assessment Team Meeting Report (see pages 9-11)</w:t>
      </w:r>
      <w:r w:rsidR="00F00402" w:rsidRPr="00F00402">
        <w:rPr>
          <w:b/>
        </w:rPr>
        <w:t xml:space="preserve"> and </w:t>
      </w:r>
      <w:r w:rsidR="00F00402">
        <w:rPr>
          <w:b/>
        </w:rPr>
        <w:t xml:space="preserve">schools will implement the recommendations. </w:t>
      </w:r>
      <w:r w:rsidR="00F00402" w:rsidRPr="00F00402">
        <w:rPr>
          <w:b/>
        </w:rPr>
        <w:t xml:space="preserve"> </w:t>
      </w:r>
    </w:p>
    <w:p w:rsidR="00472A0E" w:rsidRDefault="00472A0E" w:rsidP="00472A0E"/>
    <w:p w:rsidR="00831FC4" w:rsidRPr="00472A0E" w:rsidRDefault="00831FC4" w:rsidP="00472A0E">
      <w:pPr>
        <w:ind w:left="360"/>
        <w:rPr>
          <w:b/>
          <w:u w:val="single"/>
        </w:rPr>
      </w:pPr>
      <w:r w:rsidRPr="00472A0E">
        <w:rPr>
          <w:b/>
          <w:u w:val="single"/>
        </w:rPr>
        <w:t>If the threat is found to be credible</w:t>
      </w:r>
    </w:p>
    <w:p w:rsidR="00831FC4" w:rsidRDefault="00831FC4" w:rsidP="00831FC4">
      <w:pPr>
        <w:pStyle w:val="ListParagraph"/>
        <w:numPr>
          <w:ilvl w:val="1"/>
          <w:numId w:val="4"/>
        </w:numPr>
      </w:pPr>
      <w:r>
        <w:t>School notifies the student’s parents or guardians</w:t>
      </w:r>
    </w:p>
    <w:p w:rsidR="00831FC4" w:rsidRDefault="00831FC4" w:rsidP="00831FC4">
      <w:pPr>
        <w:pStyle w:val="ListParagraph"/>
        <w:numPr>
          <w:ilvl w:val="1"/>
          <w:numId w:val="4"/>
        </w:numPr>
      </w:pPr>
      <w:r>
        <w:t xml:space="preserve">School may </w:t>
      </w:r>
      <w:r w:rsidR="00C42A2F">
        <w:t>notify</w:t>
      </w:r>
      <w:r>
        <w:t xml:space="preserve"> the police </w:t>
      </w:r>
    </w:p>
    <w:p w:rsidR="00831FC4" w:rsidRDefault="00831FC4" w:rsidP="00831FC4">
      <w:pPr>
        <w:pStyle w:val="ListParagraph"/>
        <w:numPr>
          <w:ilvl w:val="1"/>
          <w:numId w:val="4"/>
        </w:numPr>
      </w:pPr>
      <w:r>
        <w:t xml:space="preserve">Parents of any students directly involved or impacted should be contacted and given appropriate level of information about how the school is addressing the situation. Detailed disciplinary information about a student should not be shared with other students or other parents. </w:t>
      </w:r>
    </w:p>
    <w:p w:rsidR="00831FC4" w:rsidRDefault="00831FC4" w:rsidP="00831FC4">
      <w:pPr>
        <w:pStyle w:val="ListParagraph"/>
        <w:numPr>
          <w:ilvl w:val="1"/>
          <w:numId w:val="4"/>
        </w:numPr>
      </w:pPr>
      <w:r>
        <w:t>OCSC will inform the Vicar General and DOSP Director of Communications.</w:t>
      </w:r>
    </w:p>
    <w:p w:rsidR="00831FC4" w:rsidRDefault="00DB34FF" w:rsidP="00831FC4">
      <w:pPr>
        <w:pStyle w:val="ListParagraph"/>
        <w:numPr>
          <w:ilvl w:val="1"/>
          <w:numId w:val="4"/>
        </w:numPr>
      </w:pPr>
      <w:r>
        <w:t>School employees and school parents</w:t>
      </w:r>
      <w:r w:rsidR="00831FC4">
        <w:t xml:space="preserve"> may be notified with general information. </w:t>
      </w:r>
      <w:r w:rsidR="00831FC4" w:rsidRPr="00CB3D58">
        <w:t xml:space="preserve">Parent notifications should be approved in advance by the OCSC and Office of Communications. </w:t>
      </w:r>
    </w:p>
    <w:p w:rsidR="00831FC4" w:rsidRDefault="00831FC4" w:rsidP="00831FC4">
      <w:pPr>
        <w:pStyle w:val="ListParagraph"/>
        <w:numPr>
          <w:ilvl w:val="1"/>
          <w:numId w:val="4"/>
        </w:numPr>
      </w:pPr>
      <w:r>
        <w:t>School follows discipline policy in the student handbook.</w:t>
      </w:r>
    </w:p>
    <w:p w:rsidR="00831FC4" w:rsidRPr="00472A0E" w:rsidRDefault="00831FC4" w:rsidP="00472A0E">
      <w:pPr>
        <w:ind w:left="360"/>
        <w:rPr>
          <w:b/>
          <w:u w:val="single"/>
        </w:rPr>
      </w:pPr>
      <w:r w:rsidRPr="00472A0E">
        <w:rPr>
          <w:b/>
          <w:u w:val="single"/>
        </w:rPr>
        <w:t>If the threat is found to be non-credible</w:t>
      </w:r>
    </w:p>
    <w:p w:rsidR="00831FC4" w:rsidRDefault="00831FC4" w:rsidP="00831FC4">
      <w:pPr>
        <w:pStyle w:val="ListParagraph"/>
        <w:numPr>
          <w:ilvl w:val="1"/>
          <w:numId w:val="4"/>
        </w:numPr>
      </w:pPr>
      <w:r>
        <w:t>School notifies the students’ parents or guardians</w:t>
      </w:r>
    </w:p>
    <w:p w:rsidR="00831FC4" w:rsidRDefault="00831FC4" w:rsidP="00831FC4">
      <w:pPr>
        <w:pStyle w:val="ListParagraph"/>
        <w:numPr>
          <w:ilvl w:val="1"/>
          <w:numId w:val="4"/>
        </w:numPr>
      </w:pPr>
      <w:r>
        <w:t xml:space="preserve">Issue is handled by the school according to the discipline policy in the student handbook. In addition, the pastor, chaplain, or a school counselor may be asked to work with the student. </w:t>
      </w:r>
    </w:p>
    <w:p w:rsidR="00831FC4" w:rsidRDefault="00831FC4" w:rsidP="00831FC4">
      <w:pPr>
        <w:pStyle w:val="ListParagraph"/>
        <w:numPr>
          <w:ilvl w:val="1"/>
          <w:numId w:val="4"/>
        </w:numPr>
      </w:pPr>
      <w:r w:rsidRPr="007550CD">
        <w:t xml:space="preserve">Parents of any students directly involved or impacted should be contacted and given appropriate level of information about how the school is addressing the situation. Detailed disciplinary information about a student should not be shared with other students or other parents. </w:t>
      </w:r>
    </w:p>
    <w:p w:rsidR="00831FC4" w:rsidRDefault="00831FC4" w:rsidP="00831FC4">
      <w:pPr>
        <w:pStyle w:val="ListParagraph"/>
        <w:numPr>
          <w:ilvl w:val="1"/>
          <w:numId w:val="4"/>
        </w:numPr>
      </w:pPr>
      <w:r>
        <w:t>Police may be notified at the discretion of the school and OCSC leadership.</w:t>
      </w:r>
      <w:r w:rsidRPr="00CB3D58">
        <w:t xml:space="preserve"> </w:t>
      </w:r>
    </w:p>
    <w:p w:rsidR="00831FC4" w:rsidRDefault="00DB34FF" w:rsidP="00831FC4">
      <w:pPr>
        <w:pStyle w:val="ListParagraph"/>
        <w:numPr>
          <w:ilvl w:val="1"/>
          <w:numId w:val="4"/>
        </w:numPr>
      </w:pPr>
      <w:r>
        <w:t>School employees and school parents</w:t>
      </w:r>
      <w:r w:rsidR="00831FC4">
        <w:t xml:space="preserve"> may be notified with general information at the discretion of the school and OCSC leadership.</w:t>
      </w:r>
      <w:r w:rsidR="00831FC4" w:rsidRPr="00CB3D58">
        <w:t xml:space="preserve"> Parent notifications should be approved in advance by the OCSC and Office of Communications. </w:t>
      </w:r>
      <w:r w:rsidR="00831FC4">
        <w:t xml:space="preserve"> </w:t>
      </w:r>
    </w:p>
    <w:p w:rsidR="00831FC4" w:rsidRDefault="00831FC4" w:rsidP="00831FC4">
      <w:pPr>
        <w:pStyle w:val="ListParagraph"/>
        <w:numPr>
          <w:ilvl w:val="1"/>
          <w:numId w:val="4"/>
        </w:numPr>
      </w:pPr>
      <w:r>
        <w:t xml:space="preserve">The threat level may be escalated upon further investigation of the incident or the receipt of additional information. </w:t>
      </w:r>
    </w:p>
    <w:p w:rsidR="00831FC4" w:rsidRDefault="00831FC4" w:rsidP="005661F2"/>
    <w:p w:rsidR="00831FC4" w:rsidRDefault="00831FC4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6E055F" w:rsidRPr="006E055F" w:rsidRDefault="006E055F" w:rsidP="006E055F">
      <w:pPr>
        <w:rPr>
          <w:b/>
          <w:u w:val="single"/>
        </w:rPr>
      </w:pPr>
      <w:r w:rsidRPr="006E055F">
        <w:rPr>
          <w:b/>
          <w:u w:val="single"/>
        </w:rPr>
        <w:lastRenderedPageBreak/>
        <w:t>Level</w:t>
      </w:r>
      <w:r w:rsidR="0022765E">
        <w:rPr>
          <w:b/>
          <w:u w:val="single"/>
        </w:rPr>
        <w:t xml:space="preserve"> II</w:t>
      </w:r>
    </w:p>
    <w:p w:rsidR="00622278" w:rsidRDefault="00622278" w:rsidP="006E055F">
      <w:r>
        <w:t>Violent words or images were used</w:t>
      </w:r>
      <w:r w:rsidR="000104DC">
        <w:t xml:space="preserve"> and there’s a lack of clarity about the intent. There is no specificity </w:t>
      </w:r>
      <w:r w:rsidR="0073621C">
        <w:t xml:space="preserve">about a time or </w:t>
      </w:r>
      <w:r w:rsidR="00F0250D">
        <w:t>place,</w:t>
      </w:r>
      <w:r w:rsidR="0073621C">
        <w:t xml:space="preserve"> </w:t>
      </w:r>
      <w:r w:rsidR="000104DC">
        <w:t xml:space="preserve">but participants share some concern that it could be threatening.  </w:t>
      </w:r>
      <w:r>
        <w:t xml:space="preserve"> </w:t>
      </w:r>
    </w:p>
    <w:p w:rsidR="00EA6C0F" w:rsidRDefault="000104DC" w:rsidP="005317E4">
      <w:pPr>
        <w:pStyle w:val="ListParagraph"/>
        <w:numPr>
          <w:ilvl w:val="0"/>
          <w:numId w:val="7"/>
        </w:numPr>
      </w:pPr>
      <w:r>
        <w:t xml:space="preserve">School </w:t>
      </w:r>
      <w:r w:rsidR="00260728">
        <w:t>interviews</w:t>
      </w:r>
      <w:r>
        <w:t xml:space="preserve"> students and contacts students’ parents or guardians</w:t>
      </w:r>
    </w:p>
    <w:p w:rsidR="009E104D" w:rsidRDefault="00EA6C0F" w:rsidP="009E104D">
      <w:pPr>
        <w:pStyle w:val="ListParagraph"/>
        <w:numPr>
          <w:ilvl w:val="0"/>
          <w:numId w:val="7"/>
        </w:numPr>
      </w:pPr>
      <w:r>
        <w:t>Student immediately placed on home instruction or suspension, depending on the situation.</w:t>
      </w:r>
    </w:p>
    <w:p w:rsidR="00F00402" w:rsidRDefault="00F00402" w:rsidP="00F00402">
      <w:pPr>
        <w:pStyle w:val="ListParagraph"/>
        <w:numPr>
          <w:ilvl w:val="0"/>
          <w:numId w:val="7"/>
        </w:numPr>
      </w:pPr>
      <w:r>
        <w:t xml:space="preserve">Threat assessment team is contacted, and meeting scheduled within 24 hours. </w:t>
      </w:r>
    </w:p>
    <w:p w:rsidR="00F00402" w:rsidRPr="00472A0E" w:rsidRDefault="00F00402" w:rsidP="00F00402">
      <w:pPr>
        <w:pStyle w:val="ListParagraph"/>
        <w:numPr>
          <w:ilvl w:val="0"/>
          <w:numId w:val="7"/>
        </w:numPr>
      </w:pPr>
      <w:r>
        <w:t xml:space="preserve">Threat Assessment Team will complete the </w:t>
      </w:r>
      <w:r w:rsidRPr="00F00402">
        <w:rPr>
          <w:b/>
        </w:rPr>
        <w:t xml:space="preserve">DOSP Threat Assessment Team Meeting Report (see pages 9-11) and </w:t>
      </w:r>
      <w:r>
        <w:rPr>
          <w:b/>
        </w:rPr>
        <w:t xml:space="preserve">schools will implement the recommendations. </w:t>
      </w:r>
      <w:r w:rsidRPr="00F00402">
        <w:rPr>
          <w:b/>
        </w:rPr>
        <w:t xml:space="preserve"> </w:t>
      </w:r>
    </w:p>
    <w:p w:rsidR="00F00402" w:rsidRPr="00F00402" w:rsidRDefault="00F00402" w:rsidP="00F00402">
      <w:pPr>
        <w:pStyle w:val="ListParagraph"/>
        <w:rPr>
          <w:b/>
          <w:u w:val="single"/>
        </w:rPr>
      </w:pPr>
    </w:p>
    <w:p w:rsidR="00EA6C0F" w:rsidRPr="00F00402" w:rsidRDefault="00EA6C0F" w:rsidP="00F00402">
      <w:pPr>
        <w:ind w:left="360"/>
        <w:rPr>
          <w:b/>
          <w:u w:val="single"/>
        </w:rPr>
      </w:pPr>
      <w:r w:rsidRPr="00F00402">
        <w:rPr>
          <w:b/>
          <w:u w:val="single"/>
        </w:rPr>
        <w:t>If the threat is found to be credible</w:t>
      </w:r>
    </w:p>
    <w:p w:rsidR="00F24E51" w:rsidRDefault="00F24E51" w:rsidP="00F24E51">
      <w:pPr>
        <w:pStyle w:val="ListParagraph"/>
        <w:numPr>
          <w:ilvl w:val="1"/>
          <w:numId w:val="7"/>
        </w:numPr>
      </w:pPr>
      <w:r>
        <w:t xml:space="preserve">School notifies the police </w:t>
      </w:r>
    </w:p>
    <w:p w:rsidR="00EA6C0F" w:rsidRDefault="00EA6C0F" w:rsidP="005317E4">
      <w:pPr>
        <w:pStyle w:val="ListParagraph"/>
        <w:numPr>
          <w:ilvl w:val="1"/>
          <w:numId w:val="7"/>
        </w:numPr>
      </w:pPr>
      <w:r>
        <w:t>School notifies the student’s parents or guardians</w:t>
      </w:r>
    </w:p>
    <w:p w:rsidR="007550CD" w:rsidRDefault="007550CD" w:rsidP="005317E4">
      <w:pPr>
        <w:pStyle w:val="ListParagraph"/>
        <w:numPr>
          <w:ilvl w:val="1"/>
          <w:numId w:val="7"/>
        </w:numPr>
      </w:pPr>
      <w:r>
        <w:t xml:space="preserve">Parents of any students directly involved or impacted should be contacted and given appropriate level of information about how the school is addressing the situation. Detailed disciplinary information about a student should not be shared with other students or other parents. </w:t>
      </w:r>
    </w:p>
    <w:p w:rsidR="007550CD" w:rsidRDefault="007550CD" w:rsidP="005317E4">
      <w:pPr>
        <w:pStyle w:val="ListParagraph"/>
        <w:numPr>
          <w:ilvl w:val="1"/>
          <w:numId w:val="7"/>
        </w:numPr>
      </w:pPr>
      <w:r>
        <w:t>OCSC will inform the Vicar General and DOSP Director of Communications.</w:t>
      </w:r>
    </w:p>
    <w:p w:rsidR="00EA6C0F" w:rsidRDefault="00DB34FF" w:rsidP="005317E4">
      <w:pPr>
        <w:pStyle w:val="ListParagraph"/>
        <w:numPr>
          <w:ilvl w:val="1"/>
          <w:numId w:val="7"/>
        </w:numPr>
      </w:pPr>
      <w:r>
        <w:t>School employees and school parents</w:t>
      </w:r>
      <w:r w:rsidR="00EA6C0F">
        <w:t xml:space="preserve"> will be notified with general information.</w:t>
      </w:r>
      <w:r w:rsidR="00CB3D58">
        <w:t xml:space="preserve"> </w:t>
      </w:r>
      <w:r w:rsidR="00CB3D58" w:rsidRPr="00CB3D58">
        <w:t xml:space="preserve">Parent notifications should be approved in advance by the OCSC and Office of Communications. </w:t>
      </w:r>
    </w:p>
    <w:p w:rsidR="00EA6C0F" w:rsidRDefault="00EA6C0F" w:rsidP="005317E4">
      <w:pPr>
        <w:pStyle w:val="ListParagraph"/>
        <w:numPr>
          <w:ilvl w:val="1"/>
          <w:numId w:val="7"/>
        </w:numPr>
      </w:pPr>
      <w:r>
        <w:t>School follows discipline policy in the student handbook.</w:t>
      </w:r>
    </w:p>
    <w:p w:rsidR="00EA6C0F" w:rsidRDefault="00EA6C0F" w:rsidP="005317E4">
      <w:pPr>
        <w:pStyle w:val="ListParagraph"/>
        <w:numPr>
          <w:ilvl w:val="1"/>
          <w:numId w:val="7"/>
        </w:numPr>
      </w:pPr>
      <w:r>
        <w:t xml:space="preserve">If student is not expelled, s/he must complete a threat evaluation before returning to school. </w:t>
      </w:r>
    </w:p>
    <w:p w:rsidR="00260728" w:rsidRDefault="00260728" w:rsidP="00260728">
      <w:pPr>
        <w:pStyle w:val="ListParagraph"/>
        <w:numPr>
          <w:ilvl w:val="1"/>
          <w:numId w:val="7"/>
        </w:numPr>
      </w:pPr>
      <w:r w:rsidRPr="00260728">
        <w:t xml:space="preserve">School may issue no trespass or restraining order as appropriate and will alert all personnel with factual information and instructions to call 911 if individual is on campus. </w:t>
      </w:r>
    </w:p>
    <w:p w:rsidR="00EA6C0F" w:rsidRPr="00F00402" w:rsidRDefault="00EA6C0F" w:rsidP="00F00402">
      <w:pPr>
        <w:ind w:left="360"/>
        <w:rPr>
          <w:b/>
          <w:u w:val="single"/>
        </w:rPr>
      </w:pPr>
      <w:r w:rsidRPr="00F00402">
        <w:rPr>
          <w:b/>
          <w:u w:val="single"/>
        </w:rPr>
        <w:t>If the threat is found to be non-credible</w:t>
      </w:r>
    </w:p>
    <w:p w:rsidR="00EA6C0F" w:rsidRDefault="00EA6C0F" w:rsidP="005317E4">
      <w:pPr>
        <w:pStyle w:val="ListParagraph"/>
        <w:numPr>
          <w:ilvl w:val="1"/>
          <w:numId w:val="7"/>
        </w:numPr>
      </w:pPr>
      <w:r>
        <w:t>School contacts student’s parents or guardians</w:t>
      </w:r>
    </w:p>
    <w:p w:rsidR="00EA6C0F" w:rsidRDefault="00EA6C0F" w:rsidP="005317E4">
      <w:pPr>
        <w:pStyle w:val="ListParagraph"/>
        <w:numPr>
          <w:ilvl w:val="1"/>
          <w:numId w:val="7"/>
        </w:numPr>
      </w:pPr>
      <w:r>
        <w:t xml:space="preserve">Issue is handled by the school according to the discipline policy in the student handbook. In addition, the pastor, chaplain, or a school counselor may be asked to work with the student. </w:t>
      </w:r>
    </w:p>
    <w:p w:rsidR="007550CD" w:rsidRDefault="007550CD" w:rsidP="005317E4">
      <w:pPr>
        <w:pStyle w:val="ListParagraph"/>
        <w:numPr>
          <w:ilvl w:val="1"/>
          <w:numId w:val="7"/>
        </w:numPr>
      </w:pPr>
      <w:r w:rsidRPr="007550CD">
        <w:t xml:space="preserve">Parents of any students directly involved or impacted should be contacted and given appropriate level of information about how the school is addressing the situation. Detailed disciplinary information about a student should not be shared with other students or other parents. </w:t>
      </w:r>
    </w:p>
    <w:p w:rsidR="00EA6C0F" w:rsidRDefault="00EA6C0F" w:rsidP="005317E4">
      <w:pPr>
        <w:pStyle w:val="ListParagraph"/>
        <w:numPr>
          <w:ilvl w:val="1"/>
          <w:numId w:val="7"/>
        </w:numPr>
      </w:pPr>
      <w:r>
        <w:t>Police may be notified at the discretion of the school and OCSC leadership.</w:t>
      </w:r>
      <w:r w:rsidR="00CB3D58" w:rsidRPr="00CB3D58">
        <w:t xml:space="preserve"> </w:t>
      </w:r>
    </w:p>
    <w:p w:rsidR="00EA6C0F" w:rsidRDefault="00DB34FF" w:rsidP="005317E4">
      <w:pPr>
        <w:pStyle w:val="ListParagraph"/>
        <w:numPr>
          <w:ilvl w:val="1"/>
          <w:numId w:val="7"/>
        </w:numPr>
      </w:pPr>
      <w:r>
        <w:t>School employees and school parents</w:t>
      </w:r>
      <w:r w:rsidR="00EA6C0F">
        <w:t xml:space="preserve"> may be notified with general information at the discretion of the school and OCSC leadership.</w:t>
      </w:r>
      <w:r w:rsidR="00CB3D58" w:rsidRPr="00CB3D58">
        <w:t xml:space="preserve"> Parent notifications should be approved in advance by the OCSC and Office of Communications. </w:t>
      </w:r>
      <w:r w:rsidR="00CB3D58">
        <w:t xml:space="preserve"> </w:t>
      </w:r>
    </w:p>
    <w:p w:rsidR="00831FC4" w:rsidRPr="00F00402" w:rsidRDefault="00EA6C0F" w:rsidP="00F00402">
      <w:pPr>
        <w:pStyle w:val="ListParagraph"/>
        <w:numPr>
          <w:ilvl w:val="1"/>
          <w:numId w:val="7"/>
        </w:numPr>
      </w:pPr>
      <w:r>
        <w:t xml:space="preserve">The threat level may be escalated upon further investigation of the incident or the receipt of additional information. </w:t>
      </w:r>
    </w:p>
    <w:p w:rsidR="00EA6C0F" w:rsidRDefault="00EA6C0F" w:rsidP="00EA6C0F">
      <w:pPr>
        <w:rPr>
          <w:b/>
          <w:u w:val="single"/>
        </w:rPr>
      </w:pPr>
      <w:r w:rsidRPr="00EA6C0F">
        <w:rPr>
          <w:b/>
          <w:u w:val="single"/>
        </w:rPr>
        <w:lastRenderedPageBreak/>
        <w:t>Level</w:t>
      </w:r>
      <w:r w:rsidR="0022765E">
        <w:rPr>
          <w:b/>
          <w:u w:val="single"/>
        </w:rPr>
        <w:t xml:space="preserve"> III</w:t>
      </w:r>
    </w:p>
    <w:p w:rsidR="0074559F" w:rsidRDefault="00D8289A" w:rsidP="00EA6C0F">
      <w:r>
        <w:t xml:space="preserve">Violent words or images are specific and detailed. </w:t>
      </w:r>
      <w:r w:rsidR="00EF5FED">
        <w:t xml:space="preserve">Targets and timeframes are specified. </w:t>
      </w:r>
      <w:r w:rsidR="00EA6C0F">
        <w:t>Violent</w:t>
      </w:r>
      <w:r>
        <w:t xml:space="preserve"> actions</w:t>
      </w:r>
      <w:r w:rsidR="00EF5FED">
        <w:t xml:space="preserve"> may </w:t>
      </w:r>
      <w:r>
        <w:t xml:space="preserve">accompany the use of violent words or images. </w:t>
      </w:r>
    </w:p>
    <w:p w:rsidR="0074559F" w:rsidRDefault="0074559F" w:rsidP="0074559F">
      <w:pPr>
        <w:pStyle w:val="ListParagraph"/>
        <w:numPr>
          <w:ilvl w:val="0"/>
          <w:numId w:val="5"/>
        </w:numPr>
      </w:pPr>
      <w:r>
        <w:t xml:space="preserve">School immediately </w:t>
      </w:r>
      <w:r w:rsidR="00260728">
        <w:t>interviews</w:t>
      </w:r>
      <w:r>
        <w:t xml:space="preserve"> students and contacts students’ parents or guardians</w:t>
      </w:r>
      <w:r w:rsidR="00DB34FF">
        <w:t xml:space="preserve">. If the school leadership decides that interviewing the student(s) may pose a risk to anyone, they should immediately </w:t>
      </w:r>
      <w:r w:rsidR="00C42A2F">
        <w:t>notify</w:t>
      </w:r>
      <w:r w:rsidR="00DB34FF">
        <w:t xml:space="preserve"> the police. </w:t>
      </w:r>
    </w:p>
    <w:p w:rsidR="00EF0857" w:rsidRDefault="00EF0857" w:rsidP="00EF0857">
      <w:pPr>
        <w:pStyle w:val="ListParagraph"/>
        <w:numPr>
          <w:ilvl w:val="0"/>
          <w:numId w:val="5"/>
        </w:numPr>
      </w:pPr>
      <w:r>
        <w:t xml:space="preserve">Student immediately placed on home instruction or suspension, depending on the situation. </w:t>
      </w:r>
    </w:p>
    <w:p w:rsidR="009E104D" w:rsidRDefault="00EF0857" w:rsidP="009E104D">
      <w:pPr>
        <w:pStyle w:val="ListParagraph"/>
        <w:numPr>
          <w:ilvl w:val="0"/>
          <w:numId w:val="5"/>
        </w:numPr>
      </w:pPr>
      <w:r>
        <w:t xml:space="preserve">School </w:t>
      </w:r>
      <w:r w:rsidR="00C42A2F">
        <w:t>notifie</w:t>
      </w:r>
      <w:r>
        <w:t xml:space="preserve">s the police </w:t>
      </w:r>
      <w:r w:rsidR="00D84DE2">
        <w:t>if</w:t>
      </w:r>
      <w:r>
        <w:t xml:space="preserve"> it appears a crime was committed.</w:t>
      </w:r>
    </w:p>
    <w:p w:rsidR="00F00402" w:rsidRDefault="00F00402" w:rsidP="00F00402">
      <w:pPr>
        <w:pStyle w:val="ListParagraph"/>
        <w:numPr>
          <w:ilvl w:val="0"/>
          <w:numId w:val="5"/>
        </w:numPr>
      </w:pPr>
      <w:r>
        <w:t xml:space="preserve">Threat assessment team is contacted, and meeting scheduled within 24 hours. </w:t>
      </w:r>
    </w:p>
    <w:p w:rsidR="00F00402" w:rsidRPr="00F00402" w:rsidRDefault="00F00402" w:rsidP="00F00402">
      <w:pPr>
        <w:pStyle w:val="ListParagraph"/>
        <w:numPr>
          <w:ilvl w:val="0"/>
          <w:numId w:val="5"/>
        </w:numPr>
      </w:pPr>
      <w:r>
        <w:t xml:space="preserve">Threat Assessment Team will complete the </w:t>
      </w:r>
      <w:r w:rsidRPr="00F00402">
        <w:rPr>
          <w:b/>
        </w:rPr>
        <w:t xml:space="preserve">DOSP Threat Assessment Team Meeting Report (see pages 9-11) and </w:t>
      </w:r>
      <w:r>
        <w:rPr>
          <w:b/>
        </w:rPr>
        <w:t xml:space="preserve">schools will implement the recommendations. </w:t>
      </w:r>
      <w:r w:rsidRPr="00F00402">
        <w:rPr>
          <w:b/>
        </w:rPr>
        <w:t xml:space="preserve"> </w:t>
      </w:r>
    </w:p>
    <w:p w:rsidR="00F00402" w:rsidRDefault="00F00402" w:rsidP="00F00402">
      <w:pPr>
        <w:pStyle w:val="ListParagraph"/>
      </w:pPr>
    </w:p>
    <w:p w:rsidR="0074559F" w:rsidRPr="00F00402" w:rsidRDefault="0074559F" w:rsidP="00F00402">
      <w:pPr>
        <w:ind w:left="360"/>
        <w:rPr>
          <w:b/>
          <w:u w:val="single"/>
        </w:rPr>
      </w:pPr>
      <w:r w:rsidRPr="00F00402">
        <w:rPr>
          <w:b/>
          <w:u w:val="single"/>
        </w:rPr>
        <w:t>If the threat is found to be credible</w:t>
      </w:r>
    </w:p>
    <w:p w:rsidR="007550CD" w:rsidRDefault="007550CD" w:rsidP="0074559F">
      <w:pPr>
        <w:pStyle w:val="ListParagraph"/>
        <w:numPr>
          <w:ilvl w:val="1"/>
          <w:numId w:val="5"/>
        </w:numPr>
      </w:pPr>
      <w:r>
        <w:t xml:space="preserve">School </w:t>
      </w:r>
      <w:r w:rsidR="00C42A2F">
        <w:t>notifie</w:t>
      </w:r>
      <w:r>
        <w:t>s the police with updated information</w:t>
      </w:r>
    </w:p>
    <w:p w:rsidR="0074559F" w:rsidRDefault="0074559F" w:rsidP="0074559F">
      <w:pPr>
        <w:pStyle w:val="ListParagraph"/>
        <w:numPr>
          <w:ilvl w:val="1"/>
          <w:numId w:val="5"/>
        </w:numPr>
      </w:pPr>
      <w:r>
        <w:t>School notifies the student’s parents or guardians</w:t>
      </w:r>
    </w:p>
    <w:p w:rsidR="007550CD" w:rsidRDefault="007550CD" w:rsidP="007550CD">
      <w:pPr>
        <w:pStyle w:val="ListParagraph"/>
        <w:numPr>
          <w:ilvl w:val="1"/>
          <w:numId w:val="5"/>
        </w:numPr>
      </w:pPr>
      <w:r w:rsidRPr="007550CD">
        <w:t xml:space="preserve">Parents of any students directly involved or impacted should be contacted and given appropriate level of information about how the school is addressing the situation. Detailed disciplinary information about a student should not be shared with other students or other parents. </w:t>
      </w:r>
    </w:p>
    <w:p w:rsidR="007550CD" w:rsidRDefault="007550CD" w:rsidP="007550CD">
      <w:pPr>
        <w:pStyle w:val="ListParagraph"/>
        <w:numPr>
          <w:ilvl w:val="1"/>
          <w:numId w:val="5"/>
        </w:numPr>
      </w:pPr>
      <w:r>
        <w:t>OCSC will inform the Vicar General and DOSP Director of Communications.</w:t>
      </w:r>
    </w:p>
    <w:p w:rsidR="0074559F" w:rsidRDefault="00DB34FF" w:rsidP="00CB3D58">
      <w:pPr>
        <w:pStyle w:val="ListParagraph"/>
        <w:numPr>
          <w:ilvl w:val="1"/>
          <w:numId w:val="5"/>
        </w:numPr>
      </w:pPr>
      <w:r>
        <w:t>School employees and school parents</w:t>
      </w:r>
      <w:r w:rsidR="0074559F">
        <w:t xml:space="preserve"> will be notified with general information.</w:t>
      </w:r>
      <w:r w:rsidR="00CB3D58" w:rsidRPr="00CB3D58">
        <w:t xml:space="preserve"> Parent notifications should be approved in advance by the OCSC and Office of Communications. </w:t>
      </w:r>
    </w:p>
    <w:p w:rsidR="0074559F" w:rsidRDefault="0074559F" w:rsidP="0074559F">
      <w:pPr>
        <w:pStyle w:val="ListParagraph"/>
        <w:numPr>
          <w:ilvl w:val="1"/>
          <w:numId w:val="5"/>
        </w:numPr>
      </w:pPr>
      <w:r>
        <w:t>School follows discipline policy in the student handbook.</w:t>
      </w:r>
    </w:p>
    <w:p w:rsidR="0074559F" w:rsidRDefault="0074559F" w:rsidP="0074559F">
      <w:pPr>
        <w:pStyle w:val="ListParagraph"/>
        <w:numPr>
          <w:ilvl w:val="1"/>
          <w:numId w:val="5"/>
        </w:numPr>
      </w:pPr>
      <w:r>
        <w:t xml:space="preserve">If student is not expelled, s/he must </w:t>
      </w:r>
      <w:r w:rsidR="00EF0857">
        <w:t xml:space="preserve">engage in counseling and </w:t>
      </w:r>
      <w:r w:rsidR="00742EBF">
        <w:t>complete a</w:t>
      </w:r>
      <w:r>
        <w:t xml:space="preserve"> threat </w:t>
      </w:r>
      <w:r w:rsidR="00742EBF">
        <w:t xml:space="preserve">assessment and evaluation </w:t>
      </w:r>
      <w:r>
        <w:t xml:space="preserve">before returning to school. </w:t>
      </w:r>
    </w:p>
    <w:p w:rsidR="00742EBF" w:rsidRDefault="00742EBF" w:rsidP="00742EBF">
      <w:pPr>
        <w:pStyle w:val="ListParagraph"/>
        <w:numPr>
          <w:ilvl w:val="1"/>
          <w:numId w:val="5"/>
        </w:numPr>
      </w:pPr>
      <w:r>
        <w:t xml:space="preserve">School may issue no trespass or restraining order as appropriate and will alert all personnel with factual information and instructions to call 911 if individual is on campus. </w:t>
      </w:r>
    </w:p>
    <w:p w:rsidR="00742EBF" w:rsidRPr="00F00402" w:rsidRDefault="00742EBF" w:rsidP="00F00402">
      <w:pPr>
        <w:ind w:left="360"/>
        <w:rPr>
          <w:b/>
          <w:u w:val="single"/>
        </w:rPr>
      </w:pPr>
      <w:r w:rsidRPr="00F00402">
        <w:rPr>
          <w:b/>
          <w:u w:val="single"/>
        </w:rPr>
        <w:t>If the threat is found to be non-credible</w:t>
      </w:r>
    </w:p>
    <w:p w:rsidR="00742EBF" w:rsidRDefault="00742EBF" w:rsidP="00742EBF">
      <w:pPr>
        <w:pStyle w:val="ListParagraph"/>
        <w:numPr>
          <w:ilvl w:val="1"/>
          <w:numId w:val="5"/>
        </w:numPr>
      </w:pPr>
      <w:r>
        <w:t>School contacts student’s parents or guardians</w:t>
      </w:r>
    </w:p>
    <w:p w:rsidR="00742EBF" w:rsidRDefault="00742EBF" w:rsidP="00742EBF">
      <w:pPr>
        <w:pStyle w:val="ListParagraph"/>
        <w:numPr>
          <w:ilvl w:val="1"/>
          <w:numId w:val="5"/>
        </w:numPr>
      </w:pPr>
      <w:r>
        <w:t xml:space="preserve">Issue is handled by the school according to the discipline policy in the student handbook. In addition, the pastor, chaplain, or a school counselor may be asked to work with the student. </w:t>
      </w:r>
    </w:p>
    <w:p w:rsidR="00742EBF" w:rsidRDefault="00742EBF" w:rsidP="00742EBF">
      <w:pPr>
        <w:pStyle w:val="ListParagraph"/>
        <w:numPr>
          <w:ilvl w:val="1"/>
          <w:numId w:val="5"/>
        </w:numPr>
      </w:pPr>
      <w:r>
        <w:t>Police may be notified at the discretion of the school and OCSC leadership.</w:t>
      </w:r>
    </w:p>
    <w:p w:rsidR="00742EBF" w:rsidRDefault="00DB34FF" w:rsidP="00CB3D58">
      <w:pPr>
        <w:pStyle w:val="ListParagraph"/>
        <w:numPr>
          <w:ilvl w:val="1"/>
          <w:numId w:val="5"/>
        </w:numPr>
      </w:pPr>
      <w:r>
        <w:t>School employees and school parents</w:t>
      </w:r>
      <w:r w:rsidR="00742EBF">
        <w:t xml:space="preserve"> may be notified with general information at the discretion of the school and OCSC leadership.</w:t>
      </w:r>
      <w:r w:rsidR="00CB3D58" w:rsidRPr="00CB3D58">
        <w:t xml:space="preserve"> Parent notifications should be approved in advance by the OCSC and Office of Communications. </w:t>
      </w:r>
    </w:p>
    <w:p w:rsidR="00742EBF" w:rsidRDefault="00742EBF" w:rsidP="00742EBF">
      <w:pPr>
        <w:pStyle w:val="ListParagraph"/>
        <w:numPr>
          <w:ilvl w:val="1"/>
          <w:numId w:val="5"/>
        </w:numPr>
      </w:pPr>
      <w:r>
        <w:t xml:space="preserve">The threat level may be escalated upon further investigation of the incident or the receipt of additional information. </w:t>
      </w:r>
    </w:p>
    <w:p w:rsidR="00D84DE2" w:rsidRPr="00D84DE2" w:rsidRDefault="00D84DE2" w:rsidP="00D84DE2"/>
    <w:tbl>
      <w:tblPr>
        <w:tblW w:w="10544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6359"/>
        <w:gridCol w:w="4185"/>
      </w:tblGrid>
      <w:tr w:rsidR="00D84DE2" w:rsidRPr="00D84DE2" w:rsidTr="00C70D43">
        <w:trPr>
          <w:trHeight w:hRule="exact" w:val="421"/>
        </w:trPr>
        <w:tc>
          <w:tcPr>
            <w:tcW w:w="1054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D84DE2" w:rsidRPr="00D84DE2" w:rsidRDefault="00FE4EA8" w:rsidP="00D84DE2">
            <w:pPr>
              <w:rPr>
                <w:b/>
              </w:rPr>
            </w:pPr>
            <w:r>
              <w:rPr>
                <w:b/>
              </w:rPr>
              <w:lastRenderedPageBreak/>
              <w:t xml:space="preserve">DIOCESE OF ST. PETERSBURG </w:t>
            </w:r>
            <w:r w:rsidR="00D84DE2" w:rsidRPr="00D84DE2">
              <w:rPr>
                <w:b/>
              </w:rPr>
              <w:t>THREAT REPORT</w:t>
            </w:r>
          </w:p>
        </w:tc>
      </w:tr>
      <w:tr w:rsidR="00D84DE2" w:rsidRPr="00D84DE2" w:rsidTr="00C70D43">
        <w:trPr>
          <w:trHeight w:hRule="exact" w:val="687"/>
        </w:trPr>
        <w:tc>
          <w:tcPr>
            <w:tcW w:w="10544" w:type="dxa"/>
            <w:gridSpan w:val="2"/>
            <w:tcBorders>
              <w:top w:val="single" w:sz="12" w:space="0" w:color="auto"/>
            </w:tcBorders>
          </w:tcPr>
          <w:p w:rsidR="00D84DE2" w:rsidRPr="00D84DE2" w:rsidRDefault="00D84DE2" w:rsidP="00C70D43">
            <w:r w:rsidRPr="00D84DE2">
              <w:t xml:space="preserve">A threat is an expression of intent to harm someone that may be spoken, written, gestured, or communicated in some other form, such as via text message or email. </w:t>
            </w:r>
          </w:p>
        </w:tc>
      </w:tr>
      <w:tr w:rsidR="00D84DE2" w:rsidRPr="00D84DE2" w:rsidTr="00C70D43">
        <w:trPr>
          <w:trHeight w:hRule="exact" w:val="408"/>
        </w:trPr>
        <w:tc>
          <w:tcPr>
            <w:tcW w:w="6359" w:type="dxa"/>
          </w:tcPr>
          <w:p w:rsidR="00D84DE2" w:rsidRPr="00D84DE2" w:rsidRDefault="00D84DE2" w:rsidP="00D84DE2">
            <w:pPr>
              <w:rPr>
                <w:b/>
              </w:rPr>
            </w:pPr>
            <w:r w:rsidRPr="00D84DE2">
              <w:rPr>
                <w:b/>
              </w:rPr>
              <w:t xml:space="preserve">Name of person reporting threat: </w:t>
            </w:r>
          </w:p>
          <w:p w:rsidR="00D84DE2" w:rsidRPr="00D84DE2" w:rsidRDefault="00D84DE2" w:rsidP="00D84DE2">
            <w:pPr>
              <w:rPr>
                <w:bCs/>
              </w:rPr>
            </w:pPr>
          </w:p>
          <w:p w:rsidR="00D84DE2" w:rsidRPr="00D84DE2" w:rsidRDefault="00D84DE2" w:rsidP="00D84DE2"/>
        </w:tc>
        <w:tc>
          <w:tcPr>
            <w:tcW w:w="4185" w:type="dxa"/>
            <w:shd w:val="clear" w:color="auto" w:fill="auto"/>
            <w:vAlign w:val="center"/>
          </w:tcPr>
          <w:p w:rsidR="00D84DE2" w:rsidRPr="00D84DE2" w:rsidRDefault="00D84DE2" w:rsidP="00D84DE2">
            <w:r w:rsidRPr="00D84DE2">
              <w:rPr>
                <w:b/>
              </w:rPr>
              <w:t>Date/time threat reported:</w:t>
            </w:r>
          </w:p>
          <w:p w:rsidR="00D84DE2" w:rsidRPr="00D84DE2" w:rsidRDefault="00D84DE2" w:rsidP="00D84DE2"/>
        </w:tc>
      </w:tr>
      <w:tr w:rsidR="00D84DE2" w:rsidRPr="00D84DE2" w:rsidTr="00C70D43">
        <w:trPr>
          <w:trHeight w:val="429"/>
        </w:trPr>
        <w:tc>
          <w:tcPr>
            <w:tcW w:w="10544" w:type="dxa"/>
            <w:gridSpan w:val="2"/>
          </w:tcPr>
          <w:p w:rsidR="00D84DE2" w:rsidRPr="00D84DE2" w:rsidRDefault="00D84DE2" w:rsidP="00D84DE2">
            <w:pPr>
              <w:rPr>
                <w:b/>
                <w:bCs/>
              </w:rPr>
            </w:pPr>
            <w:r w:rsidRPr="00D84DE2">
              <w:rPr>
                <w:b/>
              </w:rPr>
              <w:t xml:space="preserve">Affiliation of person reporting threat: </w:t>
            </w:r>
            <w:r w:rsidRPr="00D84DE2">
              <w:sym w:font="Wingdings" w:char="F071"/>
            </w:r>
            <w:r w:rsidRPr="00D84DE2">
              <w:t xml:space="preserve">Student   </w:t>
            </w:r>
            <w:r w:rsidRPr="00D84DE2">
              <w:sym w:font="Wingdings" w:char="F071"/>
            </w:r>
            <w:r w:rsidRPr="00D84DE2">
              <w:t xml:space="preserve">Parent   </w:t>
            </w:r>
            <w:r w:rsidRPr="00D84DE2">
              <w:sym w:font="Wingdings" w:char="F071"/>
            </w:r>
            <w:r w:rsidRPr="00D84DE2">
              <w:t xml:space="preserve">Staff   </w:t>
            </w:r>
            <w:r w:rsidRPr="00D84DE2">
              <w:sym w:font="Wingdings" w:char="F071"/>
            </w:r>
            <w:r w:rsidRPr="00D84DE2">
              <w:t xml:space="preserve">Other: </w:t>
            </w:r>
            <w:r w:rsidRPr="00D84DE2">
              <w:rPr>
                <w:b/>
              </w:rPr>
              <w:t xml:space="preserve"> </w:t>
            </w:r>
          </w:p>
        </w:tc>
      </w:tr>
      <w:tr w:rsidR="00D84DE2" w:rsidRPr="00D84DE2" w:rsidTr="00C70D43">
        <w:trPr>
          <w:trHeight w:val="429"/>
        </w:trPr>
        <w:tc>
          <w:tcPr>
            <w:tcW w:w="10544" w:type="dxa"/>
            <w:gridSpan w:val="2"/>
          </w:tcPr>
          <w:p w:rsidR="00D84DE2" w:rsidRPr="00D84DE2" w:rsidRDefault="00C70D43" w:rsidP="00D84DE2">
            <w:pPr>
              <w:rPr>
                <w:b/>
              </w:rPr>
            </w:pPr>
            <w:r>
              <w:rPr>
                <w:b/>
              </w:rPr>
              <w:t>Contact Information of person reporting threat:</w:t>
            </w:r>
          </w:p>
        </w:tc>
      </w:tr>
      <w:tr w:rsidR="00C70D43" w:rsidRPr="00D84DE2" w:rsidTr="00C70D43">
        <w:trPr>
          <w:trHeight w:val="429"/>
        </w:trPr>
        <w:tc>
          <w:tcPr>
            <w:tcW w:w="10544" w:type="dxa"/>
            <w:gridSpan w:val="2"/>
          </w:tcPr>
          <w:p w:rsidR="00C70D43" w:rsidRPr="00D84DE2" w:rsidRDefault="00C70D43" w:rsidP="00D84DE2">
            <w:pPr>
              <w:rPr>
                <w:b/>
              </w:rPr>
            </w:pPr>
            <w:r w:rsidRPr="00D84DE2">
              <w:rPr>
                <w:b/>
              </w:rPr>
              <w:t>Name of person receiving the report:</w:t>
            </w:r>
          </w:p>
        </w:tc>
      </w:tr>
    </w:tbl>
    <w:p w:rsidR="00D84DE2" w:rsidRPr="00D84DE2" w:rsidRDefault="00D84DE2" w:rsidP="00D84DE2">
      <w:pPr>
        <w:rPr>
          <w:b/>
        </w:rPr>
      </w:pPr>
      <w:r w:rsidRPr="00D84DE2">
        <w:rPr>
          <w:b/>
        </w:rPr>
        <w:t>INCIDENT or BEHAVIOR OF CONCERN</w:t>
      </w:r>
    </w:p>
    <w:tbl>
      <w:tblPr>
        <w:tblW w:w="563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5678"/>
        <w:gridCol w:w="4837"/>
      </w:tblGrid>
      <w:tr w:rsidR="00D84DE2" w:rsidRPr="00D84DE2" w:rsidTr="00F452BB">
        <w:trPr>
          <w:trHeight w:hRule="exact" w:val="368"/>
        </w:trPr>
        <w:tc>
          <w:tcPr>
            <w:tcW w:w="2700" w:type="pct"/>
          </w:tcPr>
          <w:p w:rsidR="00D84DE2" w:rsidRPr="00D84DE2" w:rsidRDefault="00D84DE2" w:rsidP="00D84DE2">
            <w:pPr>
              <w:rPr>
                <w:b/>
              </w:rPr>
            </w:pPr>
            <w:r w:rsidRPr="00D84DE2">
              <w:rPr>
                <w:b/>
              </w:rPr>
              <w:t xml:space="preserve">Name of person </w:t>
            </w:r>
            <w:r w:rsidR="00FE4EA8">
              <w:rPr>
                <w:b/>
              </w:rPr>
              <w:t xml:space="preserve">allegedly </w:t>
            </w:r>
            <w:r w:rsidRPr="00D84DE2">
              <w:rPr>
                <w:b/>
              </w:rPr>
              <w:t>making threat:</w:t>
            </w:r>
          </w:p>
        </w:tc>
        <w:tc>
          <w:tcPr>
            <w:tcW w:w="2300" w:type="pct"/>
            <w:shd w:val="clear" w:color="auto" w:fill="auto"/>
            <w:vAlign w:val="center"/>
          </w:tcPr>
          <w:p w:rsidR="00D84DE2" w:rsidRPr="00D84DE2" w:rsidRDefault="00D84DE2" w:rsidP="00D84DE2">
            <w:pPr>
              <w:rPr>
                <w:b/>
              </w:rPr>
            </w:pPr>
            <w:r w:rsidRPr="00D84DE2">
              <w:rPr>
                <w:b/>
              </w:rPr>
              <w:t xml:space="preserve">Date/time </w:t>
            </w:r>
            <w:r w:rsidR="00FE4EA8">
              <w:rPr>
                <w:b/>
              </w:rPr>
              <w:t>of incident</w:t>
            </w:r>
            <w:r w:rsidRPr="00D84DE2">
              <w:rPr>
                <w:b/>
              </w:rPr>
              <w:t>:</w:t>
            </w:r>
          </w:p>
        </w:tc>
      </w:tr>
      <w:tr w:rsidR="00D84DE2" w:rsidRPr="00D84DE2" w:rsidTr="00F452BB">
        <w:trPr>
          <w:trHeight w:hRule="exact" w:val="591"/>
        </w:trPr>
        <w:tc>
          <w:tcPr>
            <w:tcW w:w="2700" w:type="pct"/>
            <w:tcBorders>
              <w:left w:val="single" w:sz="12" w:space="0" w:color="auto"/>
              <w:bottom w:val="single" w:sz="4" w:space="0" w:color="auto"/>
            </w:tcBorders>
          </w:tcPr>
          <w:p w:rsidR="00D84DE2" w:rsidRPr="00D84DE2" w:rsidRDefault="00D84DE2" w:rsidP="00D84DE2">
            <w:r w:rsidRPr="00D84DE2">
              <w:sym w:font="Wingdings" w:char="F071"/>
            </w:r>
            <w:r w:rsidRPr="00D84DE2">
              <w:t xml:space="preserve">Student  </w:t>
            </w:r>
            <w:r w:rsidRPr="00D84DE2">
              <w:sym w:font="Wingdings" w:char="F071"/>
            </w:r>
            <w:r w:rsidRPr="00D84DE2">
              <w:t xml:space="preserve">Parent </w:t>
            </w:r>
            <w:r w:rsidRPr="00D84DE2">
              <w:sym w:font="Wingdings" w:char="F071"/>
            </w:r>
            <w:r w:rsidRPr="00D84DE2">
              <w:t xml:space="preserve">Staff  </w:t>
            </w:r>
            <w:r w:rsidRPr="00D84DE2">
              <w:sym w:font="Wingdings" w:char="F071"/>
            </w:r>
            <w:r w:rsidRPr="00D84DE2">
              <w:t>Other_____________</w:t>
            </w:r>
          </w:p>
        </w:tc>
        <w:tc>
          <w:tcPr>
            <w:tcW w:w="2300" w:type="pct"/>
            <w:tcBorders>
              <w:bottom w:val="single" w:sz="4" w:space="0" w:color="auto"/>
              <w:right w:val="single" w:sz="12" w:space="0" w:color="auto"/>
            </w:tcBorders>
          </w:tcPr>
          <w:p w:rsidR="00D84DE2" w:rsidRPr="00D84DE2" w:rsidRDefault="00D84DE2" w:rsidP="00D84DE2">
            <w:r w:rsidRPr="00D84DE2">
              <w:rPr>
                <w:b/>
              </w:rPr>
              <w:t xml:space="preserve">Status: </w:t>
            </w:r>
            <w:r w:rsidRPr="00D84DE2">
              <w:sym w:font="Wingdings" w:char="F071"/>
            </w:r>
            <w:r w:rsidRPr="00D84DE2">
              <w:t xml:space="preserve">Current   </w:t>
            </w:r>
            <w:r w:rsidRPr="00D84DE2">
              <w:sym w:font="Wingdings" w:char="F071"/>
            </w:r>
            <w:r w:rsidRPr="00D84DE2">
              <w:t xml:space="preserve">Former </w:t>
            </w:r>
          </w:p>
          <w:p w:rsidR="00D84DE2" w:rsidRPr="00D84DE2" w:rsidRDefault="00D84DE2" w:rsidP="00D84DE2"/>
        </w:tc>
      </w:tr>
      <w:tr w:rsidR="00D84DE2" w:rsidRPr="00D84DE2" w:rsidTr="00F452BB">
        <w:trPr>
          <w:trHeight w:hRule="exact" w:val="357"/>
        </w:trPr>
        <w:tc>
          <w:tcPr>
            <w:tcW w:w="5000" w:type="pct"/>
            <w:gridSpan w:val="2"/>
          </w:tcPr>
          <w:p w:rsidR="00D84DE2" w:rsidRPr="00D84DE2" w:rsidRDefault="00D84DE2" w:rsidP="00D84DE2">
            <w:pPr>
              <w:rPr>
                <w:b/>
              </w:rPr>
            </w:pPr>
            <w:r w:rsidRPr="00D84DE2">
              <w:rPr>
                <w:b/>
              </w:rPr>
              <w:t xml:space="preserve">Identification: </w:t>
            </w:r>
            <w:r w:rsidRPr="00D84DE2">
              <w:sym w:font="Wingdings" w:char="F071"/>
            </w:r>
            <w:r w:rsidRPr="00D84DE2">
              <w:t xml:space="preserve">Male </w:t>
            </w:r>
            <w:r w:rsidRPr="00D84DE2">
              <w:sym w:font="Wingdings" w:char="F071"/>
            </w:r>
            <w:r w:rsidRPr="00D84DE2">
              <w:t xml:space="preserve">Female  Age:       Grade, if student:          School program, if student: </w:t>
            </w:r>
          </w:p>
          <w:p w:rsidR="00D84DE2" w:rsidRPr="00D84DE2" w:rsidRDefault="00D84DE2" w:rsidP="00D84DE2">
            <w:pPr>
              <w:rPr>
                <w:b/>
              </w:rPr>
            </w:pPr>
            <w:r w:rsidRPr="00D84DE2">
              <w:rPr>
                <w:b/>
              </w:rPr>
              <w:t>School Program:</w:t>
            </w:r>
          </w:p>
        </w:tc>
      </w:tr>
      <w:tr w:rsidR="00D84DE2" w:rsidRPr="00D84DE2" w:rsidTr="00F452BB">
        <w:trPr>
          <w:trHeight w:hRule="exact" w:val="368"/>
        </w:trPr>
        <w:tc>
          <w:tcPr>
            <w:tcW w:w="2700" w:type="pct"/>
          </w:tcPr>
          <w:p w:rsidR="00D84DE2" w:rsidRPr="00D84DE2" w:rsidRDefault="00D84DE2" w:rsidP="00D84DE2">
            <w:r w:rsidRPr="00D84DE2">
              <w:rPr>
                <w:b/>
              </w:rPr>
              <w:t>Emergency Contact:</w:t>
            </w:r>
          </w:p>
        </w:tc>
        <w:tc>
          <w:tcPr>
            <w:tcW w:w="2300" w:type="pct"/>
            <w:shd w:val="clear" w:color="auto" w:fill="auto"/>
          </w:tcPr>
          <w:p w:rsidR="00D84DE2" w:rsidRPr="00D84DE2" w:rsidRDefault="00D84DE2" w:rsidP="00D84DE2">
            <w:r w:rsidRPr="00D84DE2">
              <w:rPr>
                <w:b/>
              </w:rPr>
              <w:t>Relationship:</w:t>
            </w:r>
          </w:p>
        </w:tc>
      </w:tr>
      <w:tr w:rsidR="00D84DE2" w:rsidRPr="00D84DE2" w:rsidTr="00F452BB">
        <w:trPr>
          <w:trHeight w:hRule="exact" w:val="368"/>
        </w:trPr>
        <w:tc>
          <w:tcPr>
            <w:tcW w:w="2700" w:type="pct"/>
          </w:tcPr>
          <w:p w:rsidR="00D84DE2" w:rsidRPr="00D84DE2" w:rsidRDefault="00D84DE2" w:rsidP="00D84DE2">
            <w:r w:rsidRPr="00D84DE2">
              <w:rPr>
                <w:b/>
              </w:rPr>
              <w:t>Home Address:</w:t>
            </w:r>
          </w:p>
        </w:tc>
        <w:tc>
          <w:tcPr>
            <w:tcW w:w="2300" w:type="pct"/>
            <w:shd w:val="clear" w:color="auto" w:fill="auto"/>
          </w:tcPr>
          <w:p w:rsidR="00D84DE2" w:rsidRPr="00D84DE2" w:rsidRDefault="00D84DE2" w:rsidP="00D84DE2">
            <w:r w:rsidRPr="00D84DE2">
              <w:rPr>
                <w:b/>
              </w:rPr>
              <w:t>Phone:</w:t>
            </w:r>
          </w:p>
        </w:tc>
      </w:tr>
      <w:tr w:rsidR="00D84DE2" w:rsidRPr="00D84DE2" w:rsidTr="00F452BB">
        <w:trPr>
          <w:trHeight w:val="922"/>
        </w:trPr>
        <w:tc>
          <w:tcPr>
            <w:tcW w:w="5000" w:type="pct"/>
            <w:gridSpan w:val="2"/>
            <w:tcBorders>
              <w:bottom w:val="single" w:sz="12" w:space="0" w:color="auto"/>
            </w:tcBorders>
          </w:tcPr>
          <w:p w:rsidR="00D84DE2" w:rsidRPr="00D84DE2" w:rsidRDefault="00D84DE2" w:rsidP="00D84DE2">
            <w:r w:rsidRPr="00D84DE2">
              <w:rPr>
                <w:b/>
              </w:rPr>
              <w:t xml:space="preserve">Location </w:t>
            </w:r>
            <w:r w:rsidR="00FE4EA8">
              <w:rPr>
                <w:b/>
              </w:rPr>
              <w:t xml:space="preserve">where incident </w:t>
            </w:r>
            <w:r w:rsidRPr="00D84DE2">
              <w:rPr>
                <w:b/>
              </w:rPr>
              <w:t xml:space="preserve">occurred: </w:t>
            </w:r>
            <w:r w:rsidRPr="00D84DE2">
              <w:sym w:font="Wingdings" w:char="F071"/>
            </w:r>
            <w:r w:rsidRPr="00D84DE2">
              <w:rPr>
                <w:bCs/>
              </w:rPr>
              <w:t xml:space="preserve"> School Building or Grounds</w:t>
            </w:r>
            <w:r w:rsidRPr="00D84DE2">
              <w:t xml:space="preserve"> </w:t>
            </w:r>
            <w:r w:rsidRPr="00D84DE2">
              <w:sym w:font="Wingdings" w:char="F071"/>
            </w:r>
            <w:r w:rsidRPr="00D84DE2">
              <w:t xml:space="preserve">School Bus/Other Travel </w:t>
            </w:r>
            <w:r w:rsidRPr="00D84DE2">
              <w:sym w:font="Wingdings" w:char="F071"/>
            </w:r>
            <w:r w:rsidRPr="00D84DE2">
              <w:t xml:space="preserve">School-Sponsored Activity </w:t>
            </w:r>
          </w:p>
          <w:p w:rsidR="00D84DE2" w:rsidRPr="00D84DE2" w:rsidRDefault="00D84DE2" w:rsidP="00D84DE2">
            <w:r w:rsidRPr="00D84DE2">
              <w:sym w:font="Wingdings" w:char="F071"/>
            </w:r>
            <w:r w:rsidRPr="00D84DE2">
              <w:t xml:space="preserve">Digital communication such as text or post  </w:t>
            </w:r>
            <w:r w:rsidRPr="00D84DE2">
              <w:sym w:font="Wingdings" w:char="F071"/>
            </w:r>
            <w:r w:rsidRPr="00D84DE2">
              <w:t>Other_______________________________________________</w:t>
            </w:r>
          </w:p>
        </w:tc>
      </w:tr>
      <w:tr w:rsidR="00D84DE2" w:rsidRPr="00D84DE2" w:rsidTr="00F452BB">
        <w:trPr>
          <w:trHeight w:val="803"/>
        </w:trPr>
        <w:tc>
          <w:tcPr>
            <w:tcW w:w="5000" w:type="pct"/>
            <w:gridSpan w:val="2"/>
            <w:tcBorders>
              <w:bottom w:val="single" w:sz="12" w:space="0" w:color="auto"/>
            </w:tcBorders>
          </w:tcPr>
          <w:p w:rsidR="00D84DE2" w:rsidRPr="00D84DE2" w:rsidRDefault="00D84DE2" w:rsidP="00D84DE2">
            <w:pPr>
              <w:rPr>
                <w:b/>
              </w:rPr>
            </w:pPr>
            <w:r w:rsidRPr="00D84DE2">
              <w:rPr>
                <w:b/>
              </w:rPr>
              <w:t xml:space="preserve">Summary of the incident or </w:t>
            </w:r>
            <w:r w:rsidR="00FE4EA8">
              <w:rPr>
                <w:b/>
              </w:rPr>
              <w:t xml:space="preserve">alleged </w:t>
            </w:r>
            <w:r w:rsidRPr="00D84DE2">
              <w:rPr>
                <w:b/>
              </w:rPr>
              <w:t xml:space="preserve">threat. </w:t>
            </w:r>
            <w:r w:rsidRPr="00D84DE2">
              <w:t xml:space="preserve"> What was reported? Include who said or did what to whom. Who else was present? </w:t>
            </w:r>
            <w:r w:rsidR="00C70D43">
              <w:t>(Attach additional pages if necessary)</w:t>
            </w:r>
          </w:p>
          <w:p w:rsidR="00D84DE2" w:rsidRPr="00D84DE2" w:rsidRDefault="00D84DE2" w:rsidP="00D84DE2">
            <w:pPr>
              <w:rPr>
                <w:b/>
              </w:rPr>
            </w:pPr>
          </w:p>
          <w:p w:rsidR="00D84DE2" w:rsidRPr="00D84DE2" w:rsidRDefault="00D84DE2" w:rsidP="00D84DE2">
            <w:pPr>
              <w:rPr>
                <w:b/>
              </w:rPr>
            </w:pPr>
          </w:p>
          <w:p w:rsidR="00D84DE2" w:rsidRPr="00D84DE2" w:rsidRDefault="00D84DE2" w:rsidP="00D84DE2">
            <w:pPr>
              <w:rPr>
                <w:b/>
              </w:rPr>
            </w:pPr>
          </w:p>
        </w:tc>
      </w:tr>
    </w:tbl>
    <w:tbl>
      <w:tblPr>
        <w:tblStyle w:val="TableGrid"/>
        <w:tblW w:w="105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6"/>
        <w:gridCol w:w="2548"/>
        <w:gridCol w:w="4021"/>
      </w:tblGrid>
      <w:tr w:rsidR="00D84DE2" w:rsidRPr="00D84DE2" w:rsidTr="00F452BB">
        <w:trPr>
          <w:trHeight w:val="303"/>
        </w:trPr>
        <w:tc>
          <w:tcPr>
            <w:tcW w:w="1051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84DE2" w:rsidRPr="00D84DE2" w:rsidRDefault="00D84DE2" w:rsidP="00D84DE2">
            <w:pPr>
              <w:spacing w:after="160" w:line="259" w:lineRule="auto"/>
              <w:rPr>
                <w:b/>
              </w:rPr>
            </w:pPr>
            <w:r w:rsidRPr="00D84DE2">
              <w:rPr>
                <w:b/>
              </w:rPr>
              <w:br w:type="page"/>
              <w:t xml:space="preserve"> ASSESSMENT FINDINGS</w:t>
            </w:r>
            <w:r w:rsidRPr="00D84DE2">
              <w:t xml:space="preserve"> (All sources are not needed in most cases.)</w:t>
            </w:r>
          </w:p>
        </w:tc>
      </w:tr>
      <w:tr w:rsidR="00C70D43" w:rsidRPr="00D84DE2" w:rsidTr="00F452BB">
        <w:trPr>
          <w:trHeight w:val="303"/>
        </w:trPr>
        <w:tc>
          <w:tcPr>
            <w:tcW w:w="1051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C70D43" w:rsidRPr="00D84DE2" w:rsidRDefault="00C70D43" w:rsidP="00D84DE2">
            <w:pPr>
              <w:rPr>
                <w:b/>
              </w:rPr>
            </w:pPr>
          </w:p>
        </w:tc>
      </w:tr>
      <w:tr w:rsidR="00D84DE2" w:rsidRPr="00D84DE2" w:rsidTr="00F452BB"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4DE2" w:rsidRPr="00D84DE2" w:rsidRDefault="00D84DE2" w:rsidP="00D84DE2">
            <w:pPr>
              <w:spacing w:after="160" w:line="259" w:lineRule="auto"/>
              <w:rPr>
                <w:b/>
              </w:rPr>
            </w:pPr>
            <w:r w:rsidRPr="00D84DE2">
              <w:rPr>
                <w:b/>
              </w:rPr>
              <w:t>Sources of Information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4DE2" w:rsidRPr="00D84DE2" w:rsidRDefault="00D84DE2" w:rsidP="00D84DE2">
            <w:pPr>
              <w:spacing w:after="160" w:line="259" w:lineRule="auto"/>
              <w:rPr>
                <w:b/>
              </w:rPr>
            </w:pPr>
            <w:r w:rsidRPr="00D84DE2">
              <w:rPr>
                <w:b/>
              </w:rPr>
              <w:t>Was information reviewed?</w:t>
            </w:r>
          </w:p>
        </w:tc>
        <w:tc>
          <w:tcPr>
            <w:tcW w:w="40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84DE2" w:rsidRPr="00D84DE2" w:rsidRDefault="00D84DE2" w:rsidP="00D84DE2">
            <w:pPr>
              <w:spacing w:after="160" w:line="259" w:lineRule="auto"/>
              <w:rPr>
                <w:b/>
              </w:rPr>
            </w:pPr>
            <w:r w:rsidRPr="00D84DE2">
              <w:rPr>
                <w:b/>
              </w:rPr>
              <w:t xml:space="preserve">Relevant Findings </w:t>
            </w:r>
            <w:r w:rsidRPr="00D84DE2">
              <w:t>(use additional pages as needed)</w:t>
            </w:r>
          </w:p>
        </w:tc>
      </w:tr>
      <w:tr w:rsidR="00D84DE2" w:rsidRPr="00D84DE2" w:rsidTr="00F452BB">
        <w:trPr>
          <w:trHeight w:val="663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84DE2" w:rsidRPr="00D84DE2" w:rsidRDefault="00D84DE2" w:rsidP="00D84DE2">
            <w:pPr>
              <w:spacing w:after="160" w:line="259" w:lineRule="auto"/>
              <w:rPr>
                <w:b/>
              </w:rPr>
            </w:pPr>
            <w:r w:rsidRPr="00D84DE2">
              <w:rPr>
                <w:b/>
              </w:rPr>
              <w:t>Prior threats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DE2" w:rsidRPr="00D84DE2" w:rsidRDefault="00D84DE2" w:rsidP="00D84DE2">
            <w:pPr>
              <w:spacing w:after="160" w:line="259" w:lineRule="auto"/>
              <w:rPr>
                <w:rFonts w:eastAsia="Calibri"/>
              </w:rPr>
            </w:pPr>
            <w:r w:rsidRPr="00D84DE2">
              <w:sym w:font="Wingdings" w:char="F071"/>
            </w:r>
            <w:r w:rsidRPr="00D84DE2">
              <w:t xml:space="preserve">Reviewed  </w:t>
            </w:r>
            <w:r w:rsidRPr="00D84DE2">
              <w:sym w:font="Wingdings" w:char="F071"/>
            </w:r>
            <w:r w:rsidRPr="00D84DE2">
              <w:t xml:space="preserve">Not applicable </w:t>
            </w:r>
            <w:r w:rsidRPr="00D84DE2">
              <w:sym w:font="Wingdings" w:char="F071"/>
            </w:r>
            <w:r w:rsidRPr="00D84DE2">
              <w:t xml:space="preserve"> Not available </w:t>
            </w:r>
          </w:p>
        </w:tc>
        <w:tc>
          <w:tcPr>
            <w:tcW w:w="40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D84DE2" w:rsidRPr="00D84DE2" w:rsidRDefault="00D84DE2" w:rsidP="00D84DE2">
            <w:pPr>
              <w:spacing w:after="160" w:line="259" w:lineRule="auto"/>
              <w:rPr>
                <w:b/>
                <w:vertAlign w:val="subscript"/>
              </w:rPr>
            </w:pPr>
          </w:p>
        </w:tc>
      </w:tr>
      <w:tr w:rsidR="00D84DE2" w:rsidRPr="00D84DE2" w:rsidTr="00F452BB">
        <w:trPr>
          <w:trHeight w:val="61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E2" w:rsidRPr="00D84DE2" w:rsidRDefault="00D84DE2" w:rsidP="00D84DE2">
            <w:pPr>
              <w:spacing w:after="160" w:line="259" w:lineRule="auto"/>
              <w:rPr>
                <w:b/>
              </w:rPr>
            </w:pPr>
            <w:r w:rsidRPr="00D84DE2">
              <w:rPr>
                <w:b/>
              </w:rPr>
              <w:t>Prior discipline incidents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DE2" w:rsidRPr="00D84DE2" w:rsidRDefault="00D84DE2" w:rsidP="00D84DE2">
            <w:pPr>
              <w:spacing w:after="160" w:line="259" w:lineRule="auto"/>
              <w:rPr>
                <w:b/>
              </w:rPr>
            </w:pPr>
            <w:r w:rsidRPr="00D84DE2">
              <w:sym w:font="Wingdings" w:char="F071"/>
            </w:r>
            <w:r w:rsidRPr="00D84DE2">
              <w:t xml:space="preserve">Reviewed  </w:t>
            </w:r>
            <w:r w:rsidRPr="00D84DE2">
              <w:sym w:font="Wingdings" w:char="F071"/>
            </w:r>
            <w:r w:rsidRPr="00D84DE2">
              <w:t xml:space="preserve">Not applicable </w:t>
            </w:r>
            <w:r w:rsidRPr="00D84DE2">
              <w:sym w:font="Wingdings" w:char="F071"/>
            </w:r>
            <w:r w:rsidRPr="00D84DE2">
              <w:t xml:space="preserve"> Not available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DE2" w:rsidRPr="00D84DE2" w:rsidRDefault="00D84DE2" w:rsidP="00D84DE2">
            <w:pPr>
              <w:spacing w:after="160" w:line="259" w:lineRule="auto"/>
              <w:rPr>
                <w:b/>
                <w:vertAlign w:val="subscript"/>
              </w:rPr>
            </w:pPr>
          </w:p>
          <w:p w:rsidR="00D84DE2" w:rsidRPr="00D84DE2" w:rsidRDefault="00D84DE2" w:rsidP="00D84DE2">
            <w:pPr>
              <w:spacing w:after="160" w:line="259" w:lineRule="auto"/>
              <w:rPr>
                <w:b/>
                <w:vertAlign w:val="subscript"/>
              </w:rPr>
            </w:pPr>
          </w:p>
        </w:tc>
      </w:tr>
      <w:tr w:rsidR="00D84DE2" w:rsidRPr="00D84DE2" w:rsidTr="00F452B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E2" w:rsidRPr="00D84DE2" w:rsidRDefault="00D84DE2" w:rsidP="00D84DE2">
            <w:pPr>
              <w:spacing w:after="160" w:line="259" w:lineRule="auto"/>
              <w:rPr>
                <w:b/>
              </w:rPr>
            </w:pPr>
            <w:r w:rsidRPr="00D84DE2">
              <w:rPr>
                <w:b/>
              </w:rPr>
              <w:t>Academic records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DE2" w:rsidRPr="00D84DE2" w:rsidRDefault="00D84DE2" w:rsidP="00D84DE2">
            <w:pPr>
              <w:spacing w:after="160" w:line="259" w:lineRule="auto"/>
            </w:pPr>
            <w:r w:rsidRPr="00D84DE2">
              <w:sym w:font="Wingdings" w:char="F071"/>
            </w:r>
            <w:r w:rsidRPr="00D84DE2">
              <w:t xml:space="preserve">Reviewed  </w:t>
            </w:r>
            <w:r w:rsidRPr="00D84DE2">
              <w:sym w:font="Wingdings" w:char="F071"/>
            </w:r>
            <w:r w:rsidRPr="00D84DE2">
              <w:t xml:space="preserve">Not applicable </w:t>
            </w:r>
            <w:r w:rsidRPr="00D84DE2">
              <w:sym w:font="Wingdings" w:char="F071"/>
            </w:r>
            <w:r w:rsidRPr="00D84DE2">
              <w:t xml:space="preserve"> Not available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DE2" w:rsidRPr="00D84DE2" w:rsidRDefault="00D84DE2" w:rsidP="00D84DE2">
            <w:pPr>
              <w:spacing w:after="160" w:line="259" w:lineRule="auto"/>
              <w:rPr>
                <w:b/>
                <w:vertAlign w:val="subscript"/>
              </w:rPr>
            </w:pPr>
          </w:p>
          <w:p w:rsidR="00D84DE2" w:rsidRPr="00D84DE2" w:rsidRDefault="00D84DE2" w:rsidP="00D84DE2">
            <w:pPr>
              <w:spacing w:after="160" w:line="259" w:lineRule="auto"/>
              <w:rPr>
                <w:b/>
                <w:vertAlign w:val="subscript"/>
              </w:rPr>
            </w:pPr>
          </w:p>
        </w:tc>
      </w:tr>
      <w:tr w:rsidR="00D84DE2" w:rsidRPr="00D84DE2" w:rsidTr="00F452B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E2" w:rsidRPr="00D84DE2" w:rsidRDefault="003E411C" w:rsidP="00D84DE2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lastRenderedPageBreak/>
              <w:t>Parish Records/contacts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DE2" w:rsidRPr="00D84DE2" w:rsidRDefault="00D84DE2" w:rsidP="00D84DE2">
            <w:pPr>
              <w:spacing w:after="160" w:line="259" w:lineRule="auto"/>
            </w:pPr>
            <w:r w:rsidRPr="00D84DE2">
              <w:sym w:font="Wingdings" w:char="F071"/>
            </w:r>
            <w:r w:rsidRPr="00D84DE2">
              <w:t xml:space="preserve">Reviewed  </w:t>
            </w:r>
            <w:r w:rsidRPr="00D84DE2">
              <w:sym w:font="Wingdings" w:char="F071"/>
            </w:r>
            <w:r w:rsidRPr="00D84DE2">
              <w:t xml:space="preserve">Not applicable </w:t>
            </w:r>
            <w:r w:rsidRPr="00D84DE2">
              <w:sym w:font="Wingdings" w:char="F071"/>
            </w:r>
            <w:r w:rsidRPr="00D84DE2">
              <w:t xml:space="preserve"> Not available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DE2" w:rsidRPr="00D84DE2" w:rsidRDefault="00D84DE2" w:rsidP="00D84DE2">
            <w:pPr>
              <w:spacing w:after="160" w:line="259" w:lineRule="auto"/>
              <w:rPr>
                <w:b/>
                <w:vertAlign w:val="subscript"/>
              </w:rPr>
            </w:pPr>
          </w:p>
          <w:p w:rsidR="00D84DE2" w:rsidRPr="00D84DE2" w:rsidRDefault="00D84DE2" w:rsidP="00D84DE2">
            <w:pPr>
              <w:spacing w:after="160" w:line="259" w:lineRule="auto"/>
              <w:rPr>
                <w:b/>
                <w:vertAlign w:val="subscript"/>
              </w:rPr>
            </w:pPr>
          </w:p>
        </w:tc>
      </w:tr>
      <w:tr w:rsidR="00D84DE2" w:rsidRPr="00D84DE2" w:rsidTr="00F452B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E2" w:rsidRPr="00D84DE2" w:rsidRDefault="00D84DE2" w:rsidP="00D84DE2">
            <w:pPr>
              <w:spacing w:after="160" w:line="259" w:lineRule="auto"/>
              <w:rPr>
                <w:b/>
              </w:rPr>
            </w:pPr>
            <w:r w:rsidRPr="00D84DE2">
              <w:rPr>
                <w:b/>
              </w:rPr>
              <w:t xml:space="preserve">Other records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DE2" w:rsidRPr="00D84DE2" w:rsidRDefault="00D84DE2" w:rsidP="00D84DE2">
            <w:pPr>
              <w:spacing w:after="160" w:line="259" w:lineRule="auto"/>
            </w:pPr>
            <w:r w:rsidRPr="00D84DE2">
              <w:sym w:font="Wingdings" w:char="F071"/>
            </w:r>
            <w:r w:rsidRPr="00D84DE2">
              <w:t xml:space="preserve">Reviewed  </w:t>
            </w:r>
            <w:r w:rsidRPr="00D84DE2">
              <w:sym w:font="Wingdings" w:char="F071"/>
            </w:r>
            <w:r w:rsidRPr="00D84DE2">
              <w:t xml:space="preserve">Not applicable </w:t>
            </w:r>
            <w:r w:rsidRPr="00D84DE2">
              <w:sym w:font="Wingdings" w:char="F071"/>
            </w:r>
            <w:r w:rsidRPr="00D84DE2">
              <w:t xml:space="preserve"> Not available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DE2" w:rsidRPr="00D84DE2" w:rsidRDefault="00D84DE2" w:rsidP="00D84DE2">
            <w:pPr>
              <w:spacing w:after="160" w:line="259" w:lineRule="auto"/>
              <w:rPr>
                <w:b/>
                <w:vertAlign w:val="subscript"/>
              </w:rPr>
            </w:pPr>
          </w:p>
          <w:p w:rsidR="00D84DE2" w:rsidRPr="00D84DE2" w:rsidRDefault="00D84DE2" w:rsidP="00D84DE2">
            <w:pPr>
              <w:spacing w:after="160" w:line="259" w:lineRule="auto"/>
              <w:rPr>
                <w:b/>
                <w:vertAlign w:val="subscript"/>
              </w:rPr>
            </w:pPr>
          </w:p>
        </w:tc>
      </w:tr>
      <w:tr w:rsidR="00D84DE2" w:rsidRPr="00D84DE2" w:rsidTr="00F452B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E2" w:rsidRPr="00D84DE2" w:rsidRDefault="00D84DE2" w:rsidP="00D84DE2">
            <w:pPr>
              <w:spacing w:after="160" w:line="259" w:lineRule="auto"/>
              <w:rPr>
                <w:b/>
              </w:rPr>
            </w:pPr>
            <w:r w:rsidRPr="00D84DE2">
              <w:rPr>
                <w:b/>
              </w:rPr>
              <w:t xml:space="preserve">Records from other schools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DE2" w:rsidRPr="00D84DE2" w:rsidRDefault="00D84DE2" w:rsidP="00D84DE2">
            <w:pPr>
              <w:spacing w:after="160" w:line="259" w:lineRule="auto"/>
            </w:pPr>
            <w:r w:rsidRPr="00D84DE2">
              <w:sym w:font="Wingdings" w:char="F071"/>
            </w:r>
            <w:r w:rsidRPr="00D84DE2">
              <w:t xml:space="preserve">Reviewed  </w:t>
            </w:r>
            <w:r w:rsidRPr="00D84DE2">
              <w:sym w:font="Wingdings" w:char="F071"/>
            </w:r>
            <w:r w:rsidRPr="00D84DE2">
              <w:t xml:space="preserve">Not applicable </w:t>
            </w:r>
            <w:r w:rsidRPr="00D84DE2">
              <w:sym w:font="Wingdings" w:char="F071"/>
            </w:r>
            <w:r w:rsidRPr="00D84DE2">
              <w:t xml:space="preserve"> Not available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DE2" w:rsidRPr="00D84DE2" w:rsidRDefault="00D84DE2" w:rsidP="00D84DE2">
            <w:pPr>
              <w:spacing w:after="160" w:line="259" w:lineRule="auto"/>
              <w:rPr>
                <w:b/>
                <w:vertAlign w:val="subscript"/>
              </w:rPr>
            </w:pPr>
          </w:p>
          <w:p w:rsidR="00D84DE2" w:rsidRPr="00D84DE2" w:rsidRDefault="00D84DE2" w:rsidP="00D84DE2">
            <w:pPr>
              <w:spacing w:after="160" w:line="259" w:lineRule="auto"/>
              <w:rPr>
                <w:b/>
                <w:vertAlign w:val="subscript"/>
              </w:rPr>
            </w:pPr>
          </w:p>
        </w:tc>
      </w:tr>
      <w:tr w:rsidR="00D84DE2" w:rsidRPr="00D84DE2" w:rsidTr="00F452B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E2" w:rsidRPr="00D84DE2" w:rsidRDefault="00D84DE2" w:rsidP="00D84DE2">
            <w:pPr>
              <w:spacing w:after="160" w:line="259" w:lineRule="auto"/>
              <w:rPr>
                <w:b/>
              </w:rPr>
            </w:pPr>
            <w:r w:rsidRPr="00D84DE2">
              <w:rPr>
                <w:b/>
              </w:rPr>
              <w:t xml:space="preserve">Records from outside agencies </w:t>
            </w:r>
            <w:r w:rsidRPr="00D84DE2">
              <w:t>(e.g., social services or mental health)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DE2" w:rsidRPr="00D84DE2" w:rsidRDefault="00D84DE2" w:rsidP="00D84DE2">
            <w:pPr>
              <w:spacing w:after="160" w:line="259" w:lineRule="auto"/>
            </w:pPr>
            <w:r w:rsidRPr="00D84DE2">
              <w:sym w:font="Wingdings" w:char="F071"/>
            </w:r>
            <w:r w:rsidRPr="00D84DE2">
              <w:t xml:space="preserve">Reviewed  </w:t>
            </w:r>
            <w:r w:rsidRPr="00D84DE2">
              <w:sym w:font="Wingdings" w:char="F071"/>
            </w:r>
            <w:r w:rsidRPr="00D84DE2">
              <w:t xml:space="preserve">Not applicable </w:t>
            </w:r>
            <w:r w:rsidRPr="00D84DE2">
              <w:sym w:font="Wingdings" w:char="F071"/>
            </w:r>
            <w:r w:rsidRPr="00D84DE2">
              <w:t xml:space="preserve"> Not available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DE2" w:rsidRPr="00D84DE2" w:rsidRDefault="00D84DE2" w:rsidP="00D84DE2">
            <w:pPr>
              <w:spacing w:after="160" w:line="259" w:lineRule="auto"/>
              <w:rPr>
                <w:b/>
                <w:vertAlign w:val="subscript"/>
              </w:rPr>
            </w:pPr>
          </w:p>
          <w:p w:rsidR="00D84DE2" w:rsidRPr="00D84DE2" w:rsidRDefault="00D84DE2" w:rsidP="00D84DE2">
            <w:pPr>
              <w:spacing w:after="160" w:line="259" w:lineRule="auto"/>
              <w:rPr>
                <w:b/>
                <w:vertAlign w:val="subscript"/>
              </w:rPr>
            </w:pPr>
          </w:p>
        </w:tc>
      </w:tr>
      <w:tr w:rsidR="00D84DE2" w:rsidRPr="00D84DE2" w:rsidTr="00F452BB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E2" w:rsidRPr="00D84DE2" w:rsidRDefault="00D84DE2" w:rsidP="00D84DE2">
            <w:pPr>
              <w:spacing w:after="160" w:line="259" w:lineRule="auto"/>
              <w:rPr>
                <w:b/>
              </w:rPr>
            </w:pPr>
            <w:r w:rsidRPr="00D84DE2">
              <w:rPr>
                <w:b/>
              </w:rPr>
              <w:t>Law enforcement records</w:t>
            </w:r>
            <w:r w:rsidRPr="00D84DE2">
              <w:rPr>
                <w:b/>
              </w:rPr>
              <w:br/>
            </w:r>
            <w:r w:rsidRPr="00D84DE2">
              <w:t>(criminal history, contacts, firearms purchases, etc.)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DE2" w:rsidRPr="00D84DE2" w:rsidRDefault="00D84DE2" w:rsidP="00D84DE2">
            <w:pPr>
              <w:spacing w:after="160" w:line="259" w:lineRule="auto"/>
            </w:pPr>
            <w:r w:rsidRPr="00D84DE2">
              <w:sym w:font="Wingdings" w:char="F071"/>
            </w:r>
            <w:r w:rsidRPr="00D84DE2">
              <w:t xml:space="preserve">Reviewed  </w:t>
            </w:r>
            <w:r w:rsidRPr="00D84DE2">
              <w:sym w:font="Wingdings" w:char="F071"/>
            </w:r>
            <w:r w:rsidRPr="00D84DE2">
              <w:t xml:space="preserve">Not applicable </w:t>
            </w:r>
            <w:r w:rsidRPr="00D84DE2">
              <w:sym w:font="Wingdings" w:char="F071"/>
            </w:r>
            <w:r w:rsidRPr="00D84DE2">
              <w:t xml:space="preserve"> Not available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4DE2" w:rsidRPr="00D84DE2" w:rsidRDefault="00D84DE2" w:rsidP="00D84DE2">
            <w:pPr>
              <w:spacing w:after="160" w:line="259" w:lineRule="auto"/>
              <w:rPr>
                <w:b/>
                <w:vertAlign w:val="subscript"/>
              </w:rPr>
            </w:pPr>
          </w:p>
          <w:p w:rsidR="00D84DE2" w:rsidRPr="00D84DE2" w:rsidRDefault="00D84DE2" w:rsidP="00D84DE2">
            <w:pPr>
              <w:spacing w:after="160" w:line="259" w:lineRule="auto"/>
              <w:rPr>
                <w:b/>
                <w:vertAlign w:val="subscript"/>
              </w:rPr>
            </w:pPr>
          </w:p>
        </w:tc>
      </w:tr>
      <w:tr w:rsidR="00D84DE2" w:rsidRPr="00D84DE2" w:rsidTr="00F452BB">
        <w:trPr>
          <w:trHeight w:val="566"/>
        </w:trPr>
        <w:tc>
          <w:tcPr>
            <w:tcW w:w="0" w:type="auto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D84DE2" w:rsidRPr="00D84DE2" w:rsidRDefault="00D84DE2" w:rsidP="00D84DE2">
            <w:pPr>
              <w:spacing w:after="160" w:line="259" w:lineRule="auto"/>
              <w:rPr>
                <w:b/>
              </w:rPr>
            </w:pPr>
            <w:r w:rsidRPr="00D84DE2">
              <w:rPr>
                <w:b/>
              </w:rPr>
              <w:t>Employment</w:t>
            </w:r>
            <w:r w:rsidR="003E411C">
              <w:rPr>
                <w:b/>
              </w:rPr>
              <w:t xml:space="preserve">/Christian Service </w:t>
            </w:r>
            <w:r w:rsidRPr="00D84DE2">
              <w:rPr>
                <w:b/>
              </w:rPr>
              <w:t>records</w:t>
            </w:r>
          </w:p>
          <w:p w:rsidR="00D84DE2" w:rsidRPr="00D84DE2" w:rsidRDefault="00D84DE2" w:rsidP="00D84DE2">
            <w:pPr>
              <w:spacing w:after="160" w:line="259" w:lineRule="auto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84DE2" w:rsidRPr="00D84DE2" w:rsidRDefault="00D84DE2" w:rsidP="00D84DE2">
            <w:pPr>
              <w:spacing w:after="160" w:line="259" w:lineRule="auto"/>
            </w:pPr>
            <w:r w:rsidRPr="00D84DE2">
              <w:sym w:font="Wingdings" w:char="F071"/>
            </w:r>
            <w:r w:rsidRPr="00D84DE2">
              <w:t xml:space="preserve">Reviewed  </w:t>
            </w:r>
            <w:r w:rsidRPr="00D84DE2">
              <w:sym w:font="Wingdings" w:char="F071"/>
            </w:r>
            <w:r w:rsidRPr="00D84DE2">
              <w:t xml:space="preserve">Not applicable </w:t>
            </w:r>
            <w:r w:rsidRPr="00D84DE2">
              <w:sym w:font="Wingdings" w:char="F071"/>
            </w:r>
            <w:r w:rsidRPr="00D84DE2">
              <w:t xml:space="preserve"> Not available</w:t>
            </w:r>
          </w:p>
        </w:tc>
        <w:tc>
          <w:tcPr>
            <w:tcW w:w="40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D84DE2" w:rsidRPr="00D84DE2" w:rsidRDefault="00D84DE2" w:rsidP="00D84DE2">
            <w:pPr>
              <w:spacing w:after="160" w:line="259" w:lineRule="auto"/>
              <w:rPr>
                <w:b/>
                <w:vertAlign w:val="subscript"/>
              </w:rPr>
            </w:pPr>
          </w:p>
        </w:tc>
      </w:tr>
    </w:tbl>
    <w:p w:rsidR="00D84DE2" w:rsidRDefault="00D84DE2" w:rsidP="00FE4EA8"/>
    <w:p w:rsidR="00FE4EA8" w:rsidRDefault="00FE4EA8" w:rsidP="00FE4EA8"/>
    <w:p w:rsidR="00FE4EA8" w:rsidRDefault="00FE4EA8" w:rsidP="00FE4EA8"/>
    <w:p w:rsidR="00FE4EA8" w:rsidRDefault="00FE4EA8" w:rsidP="00FE4EA8"/>
    <w:p w:rsidR="00FE4EA8" w:rsidRDefault="00FE4EA8" w:rsidP="00FE4EA8"/>
    <w:p w:rsidR="00FE4EA8" w:rsidRDefault="00FE4EA8" w:rsidP="00FE4EA8"/>
    <w:p w:rsidR="00FE4EA8" w:rsidRDefault="00FE4EA8" w:rsidP="00FE4EA8"/>
    <w:p w:rsidR="00FE4EA8" w:rsidRDefault="00FE4EA8" w:rsidP="00FE4EA8"/>
    <w:p w:rsidR="00FE4EA8" w:rsidRDefault="00FE4EA8" w:rsidP="00FE4EA8"/>
    <w:p w:rsidR="00FE4EA8" w:rsidRDefault="00FE4EA8" w:rsidP="00FE4EA8"/>
    <w:p w:rsidR="00FE4EA8" w:rsidRDefault="00FE4EA8" w:rsidP="00FE4EA8"/>
    <w:p w:rsidR="00FE4EA8" w:rsidRDefault="00FE4EA8" w:rsidP="00FE4EA8"/>
    <w:p w:rsidR="00FE4EA8" w:rsidRDefault="00FE4EA8" w:rsidP="00FE4EA8"/>
    <w:p w:rsidR="00FE4EA8" w:rsidRDefault="00FE4EA8" w:rsidP="00FE4EA8"/>
    <w:p w:rsidR="00FE4EA8" w:rsidRDefault="00FE4EA8" w:rsidP="00FE4EA8"/>
    <w:p w:rsidR="00FE4EA8" w:rsidRDefault="00FE4EA8" w:rsidP="00FE4EA8"/>
    <w:p w:rsidR="00FE4EA8" w:rsidRDefault="00FE4EA8" w:rsidP="00FE4EA8"/>
    <w:p w:rsidR="00FE4EA8" w:rsidRPr="00FE4EA8" w:rsidRDefault="001F5FF9" w:rsidP="00FE4EA8">
      <w:pPr>
        <w:rPr>
          <w:b/>
        </w:rPr>
      </w:pPr>
      <w:bookmarkStart w:id="1" w:name="_Hlk16148016"/>
      <w:r>
        <w:rPr>
          <w:b/>
        </w:rPr>
        <w:lastRenderedPageBreak/>
        <w:t xml:space="preserve">Diocese of St. Petersburg </w:t>
      </w:r>
      <w:r w:rsidR="000B210D">
        <w:rPr>
          <w:b/>
        </w:rPr>
        <w:t>Interview Questions: Person who allegedly made threat or engaged in threatening behavior</w:t>
      </w:r>
    </w:p>
    <w:p w:rsidR="000B210D" w:rsidRDefault="000B210D" w:rsidP="000B210D">
      <w:pPr>
        <w:rPr>
          <w:b/>
          <w:bCs/>
        </w:rPr>
      </w:pPr>
      <w:r>
        <w:rPr>
          <w:b/>
          <w:bCs/>
        </w:rPr>
        <w:t>Name of Interviewer: ___________________________________________________________________</w:t>
      </w:r>
    </w:p>
    <w:p w:rsidR="000B210D" w:rsidRDefault="000B210D" w:rsidP="000B210D">
      <w:pPr>
        <w:rPr>
          <w:b/>
          <w:bCs/>
        </w:rPr>
      </w:pPr>
      <w:r>
        <w:rPr>
          <w:b/>
          <w:bCs/>
        </w:rPr>
        <w:t>Name of Person being interviewed: _______________________________________________________</w:t>
      </w:r>
    </w:p>
    <w:p w:rsidR="000B210D" w:rsidRDefault="000B210D" w:rsidP="000B210D">
      <w:pPr>
        <w:rPr>
          <w:b/>
          <w:bCs/>
        </w:rPr>
      </w:pPr>
      <w:r>
        <w:rPr>
          <w:b/>
          <w:bCs/>
        </w:rPr>
        <w:t>Location, Date, and Time of Interview: _____________________________________________________</w:t>
      </w:r>
    </w:p>
    <w:bookmarkEnd w:id="1"/>
    <w:p w:rsidR="000B210D" w:rsidRPr="000B210D" w:rsidRDefault="000B210D" w:rsidP="000B210D">
      <w:pPr>
        <w:rPr>
          <w:b/>
        </w:rPr>
      </w:pPr>
      <w:r w:rsidRPr="000B210D">
        <w:rPr>
          <w:b/>
          <w:bCs/>
        </w:rPr>
        <w:t xml:space="preserve">Use these questions as a guide to interview the person making the threat. Ask other questions as appropriate. Try to use open-ended questions rather than leading questions. Adjust spacing below as needed. </w:t>
      </w:r>
    </w:p>
    <w:p w:rsidR="000B210D" w:rsidRPr="000B210D" w:rsidRDefault="000B210D" w:rsidP="000B210D">
      <w:pPr>
        <w:numPr>
          <w:ilvl w:val="0"/>
          <w:numId w:val="9"/>
        </w:numPr>
        <w:ind w:left="360"/>
        <w:rPr>
          <w:b/>
          <w:bCs/>
        </w:rPr>
      </w:pPr>
      <w:r w:rsidRPr="000B210D">
        <w:rPr>
          <w:b/>
          <w:bCs/>
        </w:rPr>
        <w:t>Do you know why I want to talk to you? What happened today when you were [place of incident]? (Record person’s exact words with quotation marks for key statements if possible.)</w:t>
      </w:r>
    </w:p>
    <w:p w:rsidR="000B210D" w:rsidRPr="000B210D" w:rsidRDefault="000B210D" w:rsidP="000B210D">
      <w:pPr>
        <w:rPr>
          <w:b/>
          <w:bCs/>
        </w:rPr>
      </w:pPr>
    </w:p>
    <w:p w:rsidR="000B210D" w:rsidRPr="000B210D" w:rsidRDefault="000B210D" w:rsidP="000B210D">
      <w:pPr>
        <w:rPr>
          <w:b/>
          <w:bCs/>
        </w:rPr>
      </w:pPr>
    </w:p>
    <w:p w:rsidR="000B210D" w:rsidRPr="000B210D" w:rsidRDefault="000B210D" w:rsidP="000B210D">
      <w:pPr>
        <w:rPr>
          <w:b/>
          <w:bCs/>
        </w:rPr>
      </w:pPr>
    </w:p>
    <w:p w:rsidR="000B210D" w:rsidRPr="000B210D" w:rsidRDefault="000B210D" w:rsidP="000B210D">
      <w:pPr>
        <w:numPr>
          <w:ilvl w:val="0"/>
          <w:numId w:val="9"/>
        </w:numPr>
        <w:ind w:left="360"/>
        <w:rPr>
          <w:b/>
          <w:bCs/>
        </w:rPr>
      </w:pPr>
      <w:r w:rsidRPr="000B210D">
        <w:rPr>
          <w:b/>
          <w:bCs/>
        </w:rPr>
        <w:t>What exactly did you say?  And what exactly did you do?</w:t>
      </w:r>
    </w:p>
    <w:p w:rsidR="000B210D" w:rsidRPr="000B210D" w:rsidRDefault="000B210D" w:rsidP="000B210D">
      <w:pPr>
        <w:rPr>
          <w:b/>
          <w:bCs/>
        </w:rPr>
      </w:pPr>
    </w:p>
    <w:p w:rsidR="000B210D" w:rsidRPr="000B210D" w:rsidRDefault="000B210D" w:rsidP="000B210D">
      <w:pPr>
        <w:rPr>
          <w:b/>
          <w:bCs/>
        </w:rPr>
      </w:pPr>
    </w:p>
    <w:p w:rsidR="000B210D" w:rsidRPr="000B210D" w:rsidRDefault="000B210D" w:rsidP="000B210D">
      <w:pPr>
        <w:rPr>
          <w:b/>
          <w:bCs/>
        </w:rPr>
      </w:pPr>
    </w:p>
    <w:p w:rsidR="000B210D" w:rsidRPr="000B210D" w:rsidRDefault="000B210D" w:rsidP="000B210D">
      <w:pPr>
        <w:numPr>
          <w:ilvl w:val="0"/>
          <w:numId w:val="9"/>
        </w:numPr>
        <w:ind w:left="360"/>
        <w:rPr>
          <w:b/>
          <w:bCs/>
        </w:rPr>
      </w:pPr>
      <w:r w:rsidRPr="000B210D">
        <w:rPr>
          <w:b/>
          <w:bCs/>
        </w:rPr>
        <w:t>What did you mean when you said or did that?</w:t>
      </w:r>
    </w:p>
    <w:p w:rsidR="000B210D" w:rsidRPr="000B210D" w:rsidRDefault="000B210D" w:rsidP="000B210D">
      <w:pPr>
        <w:rPr>
          <w:b/>
          <w:bCs/>
        </w:rPr>
      </w:pPr>
    </w:p>
    <w:p w:rsidR="000B210D" w:rsidRPr="000B210D" w:rsidRDefault="000B210D" w:rsidP="000B210D">
      <w:pPr>
        <w:rPr>
          <w:b/>
          <w:bCs/>
        </w:rPr>
      </w:pPr>
    </w:p>
    <w:p w:rsidR="000B210D" w:rsidRPr="000B210D" w:rsidRDefault="000B210D" w:rsidP="000B210D">
      <w:pPr>
        <w:rPr>
          <w:b/>
          <w:bCs/>
        </w:rPr>
      </w:pPr>
    </w:p>
    <w:p w:rsidR="000B210D" w:rsidRPr="000B210D" w:rsidRDefault="000B210D" w:rsidP="000B210D">
      <w:pPr>
        <w:numPr>
          <w:ilvl w:val="0"/>
          <w:numId w:val="9"/>
        </w:numPr>
        <w:ind w:left="360"/>
        <w:rPr>
          <w:b/>
          <w:bCs/>
        </w:rPr>
      </w:pPr>
      <w:r w:rsidRPr="000B210D">
        <w:rPr>
          <w:b/>
          <w:bCs/>
        </w:rPr>
        <w:t>How do you think [person who was threatened] feels about what you said or did? (Probe to see if the subject believes it frightened or intimidated the person.)</w:t>
      </w:r>
    </w:p>
    <w:p w:rsidR="000B210D" w:rsidRPr="000B210D" w:rsidRDefault="000B210D" w:rsidP="000B210D">
      <w:pPr>
        <w:rPr>
          <w:b/>
          <w:bCs/>
        </w:rPr>
      </w:pPr>
    </w:p>
    <w:p w:rsidR="000B210D" w:rsidRPr="000B210D" w:rsidRDefault="000B210D" w:rsidP="000B210D">
      <w:pPr>
        <w:rPr>
          <w:b/>
          <w:bCs/>
        </w:rPr>
      </w:pPr>
    </w:p>
    <w:p w:rsidR="000B210D" w:rsidRPr="000B210D" w:rsidRDefault="000B210D" w:rsidP="000B210D">
      <w:pPr>
        <w:numPr>
          <w:ilvl w:val="0"/>
          <w:numId w:val="9"/>
        </w:numPr>
        <w:ind w:left="360"/>
        <w:rPr>
          <w:b/>
          <w:bCs/>
        </w:rPr>
      </w:pPr>
      <w:r w:rsidRPr="000B210D">
        <w:rPr>
          <w:b/>
          <w:bCs/>
        </w:rPr>
        <w:t>What was the reason you said or did that? (Probe to find out if there is a prior conflict or history to this threat.</w:t>
      </w:r>
      <w:r>
        <w:rPr>
          <w:b/>
          <w:bCs/>
        </w:rPr>
        <w:t>)</w:t>
      </w:r>
    </w:p>
    <w:p w:rsidR="000B210D" w:rsidRPr="000B210D" w:rsidRDefault="000B210D" w:rsidP="000B210D">
      <w:pPr>
        <w:rPr>
          <w:b/>
          <w:bCs/>
        </w:rPr>
      </w:pPr>
    </w:p>
    <w:p w:rsidR="000B210D" w:rsidRPr="000B210D" w:rsidRDefault="000B210D" w:rsidP="000B210D">
      <w:pPr>
        <w:rPr>
          <w:b/>
          <w:bCs/>
        </w:rPr>
      </w:pPr>
    </w:p>
    <w:p w:rsidR="000B210D" w:rsidRPr="000B210D" w:rsidRDefault="000B210D" w:rsidP="000B210D">
      <w:pPr>
        <w:numPr>
          <w:ilvl w:val="0"/>
          <w:numId w:val="9"/>
        </w:numPr>
        <w:ind w:left="360"/>
        <w:rPr>
          <w:b/>
          <w:bCs/>
        </w:rPr>
      </w:pPr>
      <w:r w:rsidRPr="000B210D">
        <w:rPr>
          <w:b/>
          <w:bCs/>
        </w:rPr>
        <w:t>What are you going to do now? (Ask questions to determine if the subject intends to carry out the threat.)</w:t>
      </w:r>
    </w:p>
    <w:p w:rsidR="000B210D" w:rsidRPr="000B210D" w:rsidRDefault="000B210D" w:rsidP="000B210D">
      <w:pPr>
        <w:rPr>
          <w:b/>
          <w:bCs/>
        </w:rPr>
      </w:pPr>
    </w:p>
    <w:p w:rsidR="000B210D" w:rsidRDefault="001F5FF9" w:rsidP="00FE4EA8">
      <w:pPr>
        <w:rPr>
          <w:b/>
        </w:rPr>
      </w:pPr>
      <w:r>
        <w:rPr>
          <w:b/>
        </w:rPr>
        <w:t>Diocese of St. Petersburg I</w:t>
      </w:r>
      <w:r w:rsidR="000B210D">
        <w:rPr>
          <w:b/>
        </w:rPr>
        <w:t>nterview Questions: Alleged Target, Witness, or Person with Relevant Information</w:t>
      </w:r>
    </w:p>
    <w:p w:rsidR="000B210D" w:rsidRPr="000B210D" w:rsidRDefault="000B210D" w:rsidP="000B210D">
      <w:pPr>
        <w:rPr>
          <w:b/>
          <w:bCs/>
        </w:rPr>
      </w:pPr>
      <w:r w:rsidRPr="000B210D">
        <w:rPr>
          <w:b/>
          <w:bCs/>
        </w:rPr>
        <w:t>Name of Interviewer: ___________________________________________________________________</w:t>
      </w:r>
    </w:p>
    <w:p w:rsidR="000B210D" w:rsidRPr="000B210D" w:rsidRDefault="000B210D" w:rsidP="000B210D">
      <w:pPr>
        <w:rPr>
          <w:b/>
          <w:bCs/>
        </w:rPr>
      </w:pPr>
      <w:r w:rsidRPr="000B210D">
        <w:rPr>
          <w:b/>
          <w:bCs/>
        </w:rPr>
        <w:t xml:space="preserve">Name </w:t>
      </w:r>
      <w:r>
        <w:rPr>
          <w:b/>
          <w:bCs/>
        </w:rPr>
        <w:t xml:space="preserve">and Relationship </w:t>
      </w:r>
      <w:r w:rsidRPr="000B210D">
        <w:rPr>
          <w:b/>
          <w:bCs/>
        </w:rPr>
        <w:t>of Person being interviewed: _________________________________________</w:t>
      </w:r>
    </w:p>
    <w:p w:rsidR="000B210D" w:rsidRDefault="000B210D" w:rsidP="000B210D">
      <w:pPr>
        <w:rPr>
          <w:b/>
          <w:bCs/>
        </w:rPr>
      </w:pPr>
      <w:r>
        <w:rPr>
          <w:b/>
          <w:bCs/>
        </w:rPr>
        <w:t>Contact Information: ___________________________________________________________________</w:t>
      </w:r>
    </w:p>
    <w:p w:rsidR="000B210D" w:rsidRPr="000B210D" w:rsidRDefault="000B210D" w:rsidP="000B210D">
      <w:pPr>
        <w:rPr>
          <w:b/>
          <w:bCs/>
        </w:rPr>
      </w:pPr>
      <w:r w:rsidRPr="000B210D">
        <w:rPr>
          <w:b/>
          <w:bCs/>
        </w:rPr>
        <w:t>Location, Date, and Time of Interview: _____________________________________________________</w:t>
      </w:r>
    </w:p>
    <w:p w:rsidR="000B210D" w:rsidRPr="000B210D" w:rsidRDefault="000B210D" w:rsidP="000B210D">
      <w:pPr>
        <w:rPr>
          <w:b/>
          <w:bCs/>
        </w:rPr>
      </w:pPr>
      <w:r w:rsidRPr="000B210D">
        <w:rPr>
          <w:b/>
          <w:bCs/>
        </w:rPr>
        <w:t xml:space="preserve">Use these questions as a guide to interview the person targeted by the threat. Ask other questions as appropriate. Try to use open-ended questions rather than leading questions. If target is a minor, record parent under emergency contact. Adjust spacing below as needed. </w:t>
      </w:r>
    </w:p>
    <w:p w:rsidR="000B210D" w:rsidRPr="000B210D" w:rsidRDefault="000B210D" w:rsidP="000B210D">
      <w:pPr>
        <w:numPr>
          <w:ilvl w:val="0"/>
          <w:numId w:val="10"/>
        </w:numPr>
        <w:ind w:left="360"/>
        <w:rPr>
          <w:b/>
          <w:bCs/>
        </w:rPr>
      </w:pPr>
      <w:r w:rsidRPr="000B210D">
        <w:rPr>
          <w:b/>
          <w:bCs/>
        </w:rPr>
        <w:t>Do you know why I want to talk to you? What happened today when you were [place of incident]? (Record person’s exact words with quotation marks for key statements if possible.)</w:t>
      </w:r>
    </w:p>
    <w:p w:rsidR="000B210D" w:rsidRPr="000B210D" w:rsidRDefault="000B210D" w:rsidP="000B210D">
      <w:pPr>
        <w:rPr>
          <w:b/>
          <w:bCs/>
        </w:rPr>
      </w:pPr>
    </w:p>
    <w:p w:rsidR="000B210D" w:rsidRPr="000B210D" w:rsidRDefault="000B210D" w:rsidP="000B210D">
      <w:pPr>
        <w:rPr>
          <w:b/>
          <w:bCs/>
        </w:rPr>
      </w:pPr>
    </w:p>
    <w:p w:rsidR="000B210D" w:rsidRDefault="000B210D" w:rsidP="000B210D">
      <w:pPr>
        <w:numPr>
          <w:ilvl w:val="0"/>
          <w:numId w:val="10"/>
        </w:numPr>
        <w:ind w:left="360"/>
        <w:rPr>
          <w:b/>
          <w:bCs/>
        </w:rPr>
      </w:pPr>
      <w:r w:rsidRPr="003A6122">
        <w:rPr>
          <w:b/>
          <w:bCs/>
        </w:rPr>
        <w:t>What exactly did (subject) say?  And what exactly did (subject) do?</w:t>
      </w:r>
      <w:r w:rsidR="003A6122" w:rsidRPr="003A6122">
        <w:rPr>
          <w:b/>
          <w:bCs/>
        </w:rPr>
        <w:t xml:space="preserve"> </w:t>
      </w:r>
      <w:r w:rsidR="003A6122">
        <w:rPr>
          <w:b/>
          <w:bCs/>
        </w:rPr>
        <w:t xml:space="preserve">Is there tangible evidence? </w:t>
      </w:r>
    </w:p>
    <w:p w:rsidR="003A6122" w:rsidRPr="003A6122" w:rsidRDefault="003A6122" w:rsidP="003A6122">
      <w:pPr>
        <w:ind w:left="360"/>
        <w:rPr>
          <w:b/>
          <w:bCs/>
        </w:rPr>
      </w:pPr>
    </w:p>
    <w:p w:rsidR="000B210D" w:rsidRPr="000B210D" w:rsidRDefault="000B210D" w:rsidP="000B210D">
      <w:pPr>
        <w:numPr>
          <w:ilvl w:val="0"/>
          <w:numId w:val="10"/>
        </w:numPr>
        <w:ind w:left="360"/>
        <w:rPr>
          <w:b/>
          <w:bCs/>
        </w:rPr>
      </w:pPr>
      <w:r w:rsidRPr="000B210D">
        <w:rPr>
          <w:b/>
          <w:bCs/>
        </w:rPr>
        <w:t>What did you think he or she meant when he or she said or did that? (Does target believe that subject intends to carry out the threat?)</w:t>
      </w:r>
    </w:p>
    <w:p w:rsidR="000B210D" w:rsidRPr="000B210D" w:rsidRDefault="000B210D" w:rsidP="000B210D">
      <w:pPr>
        <w:rPr>
          <w:b/>
          <w:bCs/>
        </w:rPr>
      </w:pPr>
    </w:p>
    <w:p w:rsidR="000B210D" w:rsidRPr="003A6122" w:rsidRDefault="000B210D" w:rsidP="000B210D">
      <w:pPr>
        <w:numPr>
          <w:ilvl w:val="0"/>
          <w:numId w:val="10"/>
        </w:numPr>
        <w:ind w:left="360"/>
        <w:rPr>
          <w:b/>
          <w:bCs/>
        </w:rPr>
      </w:pPr>
      <w:r w:rsidRPr="000B210D">
        <w:rPr>
          <w:b/>
          <w:bCs/>
        </w:rPr>
        <w:t xml:space="preserve">How do you feel about what (subject) said or did? </w:t>
      </w:r>
    </w:p>
    <w:p w:rsidR="000B210D" w:rsidRDefault="000B210D" w:rsidP="000B210D">
      <w:pPr>
        <w:rPr>
          <w:b/>
          <w:bCs/>
        </w:rPr>
      </w:pPr>
    </w:p>
    <w:p w:rsidR="003A6122" w:rsidRPr="000B210D" w:rsidRDefault="003A6122" w:rsidP="000B210D">
      <w:pPr>
        <w:rPr>
          <w:b/>
          <w:bCs/>
        </w:rPr>
      </w:pPr>
    </w:p>
    <w:p w:rsidR="000B210D" w:rsidRPr="000B210D" w:rsidRDefault="000B210D" w:rsidP="000B210D">
      <w:pPr>
        <w:numPr>
          <w:ilvl w:val="0"/>
          <w:numId w:val="10"/>
        </w:numPr>
        <w:ind w:left="360"/>
        <w:rPr>
          <w:b/>
          <w:bCs/>
        </w:rPr>
      </w:pPr>
      <w:r w:rsidRPr="000B210D">
        <w:rPr>
          <w:b/>
          <w:bCs/>
        </w:rPr>
        <w:t>What was the reason (subject) said or did that? (Probe to find out if there is a prior conflict or history to this threat.)</w:t>
      </w:r>
    </w:p>
    <w:p w:rsidR="000B210D" w:rsidRPr="000B210D" w:rsidRDefault="000B210D" w:rsidP="000B210D">
      <w:pPr>
        <w:rPr>
          <w:b/>
          <w:bCs/>
        </w:rPr>
      </w:pPr>
    </w:p>
    <w:p w:rsidR="000B210D" w:rsidRPr="000B210D" w:rsidRDefault="000B210D" w:rsidP="000B210D">
      <w:pPr>
        <w:rPr>
          <w:b/>
          <w:bCs/>
        </w:rPr>
      </w:pPr>
    </w:p>
    <w:p w:rsidR="000B210D" w:rsidRPr="000B210D" w:rsidRDefault="000B210D" w:rsidP="000B210D">
      <w:pPr>
        <w:rPr>
          <w:b/>
          <w:bCs/>
        </w:rPr>
      </w:pPr>
    </w:p>
    <w:p w:rsidR="000B210D" w:rsidRPr="000B210D" w:rsidRDefault="000B210D" w:rsidP="000B210D">
      <w:pPr>
        <w:numPr>
          <w:ilvl w:val="0"/>
          <w:numId w:val="10"/>
        </w:numPr>
        <w:ind w:left="360"/>
        <w:rPr>
          <w:b/>
          <w:bCs/>
        </w:rPr>
      </w:pPr>
      <w:r w:rsidRPr="000B210D">
        <w:rPr>
          <w:b/>
          <w:bCs/>
        </w:rPr>
        <w:t>What are you going to do now? (Ask questions to determine how target plans to respond to the threat and assist in planning a safe and non-provocative response.)</w:t>
      </w:r>
      <w:r w:rsidRPr="000B210D">
        <w:rPr>
          <w:b/>
        </w:rPr>
        <w:t xml:space="preserve"> </w:t>
      </w:r>
      <w:r w:rsidRPr="000B210D">
        <w:rPr>
          <w:b/>
          <w:bCs/>
        </w:rPr>
        <w:t>What do you think he/she will do now?</w:t>
      </w:r>
    </w:p>
    <w:p w:rsidR="00FE4EA8" w:rsidRDefault="00FE4EA8" w:rsidP="00FE4EA8">
      <w:pPr>
        <w:rPr>
          <w:b/>
        </w:rPr>
      </w:pPr>
    </w:p>
    <w:p w:rsidR="00183ED4" w:rsidRDefault="00183ED4" w:rsidP="00FE4EA8">
      <w:pPr>
        <w:rPr>
          <w:b/>
        </w:rPr>
      </w:pPr>
    </w:p>
    <w:p w:rsidR="00A30384" w:rsidRDefault="00A30384" w:rsidP="00A30384">
      <w:pPr>
        <w:jc w:val="center"/>
        <w:rPr>
          <w:b/>
        </w:rPr>
      </w:pPr>
      <w:r>
        <w:rPr>
          <w:b/>
        </w:rPr>
        <w:lastRenderedPageBreak/>
        <w:t>DOSP Threat Assessment Team Meeting</w:t>
      </w:r>
      <w:r w:rsidR="00472A0E">
        <w:rPr>
          <w:b/>
        </w:rPr>
        <w:t xml:space="preserve"> Report</w:t>
      </w:r>
    </w:p>
    <w:p w:rsidR="00A30384" w:rsidRDefault="00A30384" w:rsidP="00FE4EA8">
      <w:pPr>
        <w:rPr>
          <w:b/>
        </w:rPr>
      </w:pPr>
      <w:r>
        <w:rPr>
          <w:b/>
        </w:rPr>
        <w:t>Date and time of meeting: _______________________________________________________________</w:t>
      </w:r>
    </w:p>
    <w:p w:rsidR="00A30384" w:rsidRDefault="00A30384" w:rsidP="00FE4EA8">
      <w:pPr>
        <w:rPr>
          <w:b/>
        </w:rPr>
      </w:pPr>
      <w:r>
        <w:rPr>
          <w:b/>
        </w:rPr>
        <w:t>Name of school and person alleged to have made threat</w:t>
      </w:r>
      <w:r w:rsidR="009A5CAA">
        <w:rPr>
          <w:b/>
        </w:rPr>
        <w:t>:</w:t>
      </w:r>
      <w:r>
        <w:rPr>
          <w:b/>
        </w:rPr>
        <w:t>______________________________________</w:t>
      </w:r>
    </w:p>
    <w:p w:rsidR="00A30384" w:rsidRDefault="00A30384" w:rsidP="00FE4EA8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A30384" w:rsidRDefault="00A30384" w:rsidP="00FE4EA8">
      <w:pPr>
        <w:rPr>
          <w:b/>
        </w:rPr>
      </w:pPr>
      <w:r>
        <w:rPr>
          <w:b/>
        </w:rPr>
        <w:t>Members present on call or in person: _____________________________________________________</w:t>
      </w:r>
    </w:p>
    <w:p w:rsidR="00A30384" w:rsidRDefault="00A30384" w:rsidP="00FE4EA8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A30384" w:rsidRDefault="00A30384" w:rsidP="00FE4EA8">
      <w:pPr>
        <w:rPr>
          <w:b/>
        </w:rPr>
      </w:pPr>
      <w:r>
        <w:rPr>
          <w:b/>
        </w:rPr>
        <w:t>_____________________________________________________________________________________</w:t>
      </w:r>
    </w:p>
    <w:p w:rsidR="00A30384" w:rsidRPr="00FE4EA8" w:rsidRDefault="00A30384" w:rsidP="00FE4EA8">
      <w:pPr>
        <w:rPr>
          <w:b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5"/>
        <w:gridCol w:w="3611"/>
        <w:gridCol w:w="284"/>
      </w:tblGrid>
      <w:tr w:rsidR="00FE4EA8" w:rsidRPr="00FE4EA8" w:rsidTr="000B210D">
        <w:tc>
          <w:tcPr>
            <w:tcW w:w="0" w:type="auto"/>
            <w:gridSpan w:val="3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  <w:vAlign w:val="center"/>
          </w:tcPr>
          <w:p w:rsidR="00FE4EA8" w:rsidRPr="00FE4EA8" w:rsidRDefault="00FE4EA8" w:rsidP="00FE4EA8">
            <w:pPr>
              <w:spacing w:after="160" w:line="259" w:lineRule="auto"/>
              <w:rPr>
                <w:b/>
              </w:rPr>
            </w:pPr>
            <w:r w:rsidRPr="00FE4EA8">
              <w:rPr>
                <w:b/>
              </w:rPr>
              <w:t>KEY OBSERVATIONS</w:t>
            </w:r>
          </w:p>
          <w:p w:rsidR="00FE4EA8" w:rsidRPr="00FE4EA8" w:rsidRDefault="00FE4EA8" w:rsidP="00FE4EA8">
            <w:pPr>
              <w:spacing w:after="160" w:line="259" w:lineRule="auto"/>
              <w:rPr>
                <w:b/>
              </w:rPr>
            </w:pPr>
            <w:r w:rsidRPr="00FE4EA8">
              <w:t xml:space="preserve">These items can help assess </w:t>
            </w:r>
            <w:r w:rsidR="00BA062F">
              <w:t xml:space="preserve">the threat level </w:t>
            </w:r>
            <w:r w:rsidRPr="00FE4EA8">
              <w:t xml:space="preserve">but must be considered in the broader context of the situation and other known facts. Regard these items as a checklist to make sure you have considered these aspects of the threat, but they are not to be summed or used as a score. </w:t>
            </w:r>
          </w:p>
        </w:tc>
      </w:tr>
      <w:tr w:rsidR="00FE4EA8" w:rsidRPr="00FE4EA8" w:rsidTr="000B210D">
        <w:trPr>
          <w:trHeight w:val="357"/>
        </w:trPr>
        <w:tc>
          <w:tcPr>
            <w:tcW w:w="0" w:type="auto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E4EA8" w:rsidRPr="00FE4EA8" w:rsidRDefault="00FE4EA8" w:rsidP="00FE4EA8">
            <w:pPr>
              <w:spacing w:after="160" w:line="259" w:lineRule="auto"/>
              <w:rPr>
                <w:b/>
              </w:rPr>
            </w:pPr>
            <w:r w:rsidRPr="00FE4EA8">
              <w:rPr>
                <w:b/>
              </w:rPr>
              <w:t>Threat is likely to be less serious:</w:t>
            </w:r>
          </w:p>
        </w:tc>
      </w:tr>
      <w:tr w:rsidR="00FE4EA8" w:rsidRPr="00FE4EA8" w:rsidTr="000B210D">
        <w:trPr>
          <w:trHeight w:val="357"/>
        </w:trPr>
        <w:tc>
          <w:tcPr>
            <w:tcW w:w="0" w:type="auto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A8" w:rsidRPr="00FE4EA8" w:rsidRDefault="00FE4EA8" w:rsidP="00FE4EA8">
            <w:pPr>
              <w:numPr>
                <w:ilvl w:val="0"/>
                <w:numId w:val="11"/>
              </w:numPr>
              <w:spacing w:after="160" w:line="259" w:lineRule="auto"/>
            </w:pPr>
            <w:r w:rsidRPr="00FE4EA8">
              <w:t>Subjects admits to threat (statement or behavior).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A8" w:rsidRPr="00FE4EA8" w:rsidRDefault="00FE4EA8" w:rsidP="00FE4EA8">
            <w:pPr>
              <w:spacing w:after="160" w:line="259" w:lineRule="auto"/>
            </w:pPr>
            <w:r w:rsidRPr="00FE4EA8">
              <w:sym w:font="Wingdings" w:char="F071"/>
            </w:r>
            <w:r w:rsidRPr="00FE4EA8">
              <w:t xml:space="preserve">Yes   </w:t>
            </w:r>
            <w:r w:rsidRPr="00FE4EA8">
              <w:sym w:font="Wingdings" w:char="F071"/>
            </w:r>
            <w:r w:rsidRPr="00FE4EA8">
              <w:t xml:space="preserve"> Partially   </w:t>
            </w:r>
            <w:r w:rsidRPr="00FE4EA8">
              <w:sym w:font="Wingdings" w:char="F071"/>
            </w:r>
            <w:r w:rsidRPr="00FE4EA8">
              <w:t xml:space="preserve">No   </w:t>
            </w:r>
            <w:r w:rsidRPr="00FE4EA8">
              <w:sym w:font="Wingdings" w:char="F071"/>
            </w:r>
            <w:r w:rsidRPr="00FE4EA8">
              <w:t>Don’t know/Not available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EA8" w:rsidRPr="00FE4EA8" w:rsidRDefault="00FE4EA8" w:rsidP="00FE4EA8">
            <w:pPr>
              <w:spacing w:after="160" w:line="259" w:lineRule="auto"/>
              <w:rPr>
                <w:b/>
              </w:rPr>
            </w:pPr>
          </w:p>
        </w:tc>
      </w:tr>
      <w:tr w:rsidR="00FE4EA8" w:rsidRPr="00FE4EA8" w:rsidTr="000B210D">
        <w:trPr>
          <w:trHeight w:val="4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A8" w:rsidRPr="00FE4EA8" w:rsidRDefault="00FE4EA8" w:rsidP="00FE4EA8">
            <w:pPr>
              <w:numPr>
                <w:ilvl w:val="0"/>
                <w:numId w:val="11"/>
              </w:numPr>
              <w:spacing w:after="160" w:line="259" w:lineRule="auto"/>
            </w:pPr>
            <w:r w:rsidRPr="00FE4EA8">
              <w:t>Subject has explanation for threat as benign (such as joke or figure of speech).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A8" w:rsidRPr="00FE4EA8" w:rsidRDefault="00FE4EA8" w:rsidP="00FE4EA8">
            <w:pPr>
              <w:spacing w:after="160" w:line="259" w:lineRule="auto"/>
            </w:pPr>
            <w:r w:rsidRPr="00FE4EA8">
              <w:sym w:font="Wingdings" w:char="F071"/>
            </w:r>
            <w:r w:rsidRPr="00FE4EA8">
              <w:t xml:space="preserve">Yes   </w:t>
            </w:r>
            <w:r w:rsidRPr="00FE4EA8">
              <w:sym w:font="Wingdings" w:char="F071"/>
            </w:r>
            <w:r w:rsidRPr="00FE4EA8">
              <w:t xml:space="preserve"> Partially   </w:t>
            </w:r>
            <w:r w:rsidRPr="00FE4EA8">
              <w:sym w:font="Wingdings" w:char="F071"/>
            </w:r>
            <w:r w:rsidRPr="00FE4EA8">
              <w:t xml:space="preserve">No   </w:t>
            </w:r>
            <w:r w:rsidRPr="00FE4EA8">
              <w:sym w:font="Wingdings" w:char="F071"/>
            </w:r>
            <w:r w:rsidRPr="00FE4EA8">
              <w:t>Don’t know/Not available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EA8" w:rsidRPr="00FE4EA8" w:rsidRDefault="00FE4EA8" w:rsidP="00FE4EA8">
            <w:pPr>
              <w:spacing w:after="160" w:line="259" w:lineRule="auto"/>
              <w:rPr>
                <w:b/>
              </w:rPr>
            </w:pPr>
          </w:p>
        </w:tc>
      </w:tr>
      <w:tr w:rsidR="00FE4EA8" w:rsidRPr="00FE4EA8" w:rsidTr="000B210D">
        <w:trPr>
          <w:trHeight w:val="4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A8" w:rsidRPr="00FE4EA8" w:rsidRDefault="00FE4EA8" w:rsidP="00FE4EA8">
            <w:pPr>
              <w:numPr>
                <w:ilvl w:val="0"/>
                <w:numId w:val="11"/>
              </w:numPr>
              <w:spacing w:after="160" w:line="259" w:lineRule="auto"/>
            </w:pPr>
            <w:r w:rsidRPr="00FE4EA8">
              <w:t xml:space="preserve">Subject admits feeling angry toward target at time of threat.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A8" w:rsidRPr="00FE4EA8" w:rsidRDefault="00FE4EA8" w:rsidP="00FE4EA8">
            <w:pPr>
              <w:spacing w:after="160" w:line="259" w:lineRule="auto"/>
            </w:pPr>
            <w:r w:rsidRPr="00FE4EA8">
              <w:sym w:font="Wingdings" w:char="F071"/>
            </w:r>
            <w:r w:rsidRPr="00FE4EA8">
              <w:t xml:space="preserve">Yes   </w:t>
            </w:r>
            <w:r w:rsidRPr="00FE4EA8">
              <w:sym w:font="Wingdings" w:char="F071"/>
            </w:r>
            <w:r w:rsidRPr="00FE4EA8">
              <w:t xml:space="preserve"> Partially   </w:t>
            </w:r>
            <w:r w:rsidRPr="00FE4EA8">
              <w:sym w:font="Wingdings" w:char="F071"/>
            </w:r>
            <w:r w:rsidRPr="00FE4EA8">
              <w:t xml:space="preserve">No   </w:t>
            </w:r>
            <w:r w:rsidRPr="00FE4EA8">
              <w:sym w:font="Wingdings" w:char="F071"/>
            </w:r>
            <w:r w:rsidRPr="00FE4EA8">
              <w:t>Don’t know/Not available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EA8" w:rsidRPr="00FE4EA8" w:rsidRDefault="00FE4EA8" w:rsidP="00FE4EA8">
            <w:pPr>
              <w:spacing w:after="160" w:line="259" w:lineRule="auto"/>
              <w:rPr>
                <w:b/>
              </w:rPr>
            </w:pPr>
          </w:p>
        </w:tc>
      </w:tr>
      <w:tr w:rsidR="00FE4EA8" w:rsidRPr="00FE4EA8" w:rsidTr="000B210D">
        <w:trPr>
          <w:trHeight w:val="341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A8" w:rsidRPr="00FE4EA8" w:rsidRDefault="00FE4EA8" w:rsidP="00FE4EA8">
            <w:pPr>
              <w:numPr>
                <w:ilvl w:val="0"/>
                <w:numId w:val="11"/>
              </w:numPr>
              <w:spacing w:after="160" w:line="259" w:lineRule="auto"/>
            </w:pPr>
            <w:r w:rsidRPr="00FE4EA8">
              <w:t>Subject retracts threat or denies intent to harm.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A8" w:rsidRPr="00FE4EA8" w:rsidRDefault="00FE4EA8" w:rsidP="00FE4EA8">
            <w:pPr>
              <w:spacing w:after="160" w:line="259" w:lineRule="auto"/>
            </w:pPr>
            <w:r w:rsidRPr="00FE4EA8">
              <w:sym w:font="Wingdings" w:char="F071"/>
            </w:r>
            <w:r w:rsidRPr="00FE4EA8">
              <w:t xml:space="preserve">Yes   </w:t>
            </w:r>
            <w:r w:rsidRPr="00FE4EA8">
              <w:sym w:font="Wingdings" w:char="F071"/>
            </w:r>
            <w:r w:rsidRPr="00FE4EA8">
              <w:t xml:space="preserve"> Partially   </w:t>
            </w:r>
            <w:r w:rsidRPr="00FE4EA8">
              <w:sym w:font="Wingdings" w:char="F071"/>
            </w:r>
            <w:r w:rsidRPr="00FE4EA8">
              <w:t xml:space="preserve">No   </w:t>
            </w:r>
            <w:r w:rsidRPr="00FE4EA8">
              <w:sym w:font="Wingdings" w:char="F071"/>
            </w:r>
            <w:r w:rsidRPr="00FE4EA8">
              <w:t>Don’t know/Not available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EA8" w:rsidRPr="00FE4EA8" w:rsidRDefault="00FE4EA8" w:rsidP="00FE4EA8">
            <w:pPr>
              <w:spacing w:after="160" w:line="259" w:lineRule="auto"/>
              <w:rPr>
                <w:b/>
              </w:rPr>
            </w:pPr>
          </w:p>
          <w:p w:rsidR="00FE4EA8" w:rsidRPr="00FE4EA8" w:rsidRDefault="00FE4EA8" w:rsidP="00FE4EA8">
            <w:pPr>
              <w:spacing w:after="160" w:line="259" w:lineRule="auto"/>
              <w:rPr>
                <w:b/>
              </w:rPr>
            </w:pPr>
          </w:p>
        </w:tc>
      </w:tr>
      <w:tr w:rsidR="00FE4EA8" w:rsidRPr="00FE4EA8" w:rsidTr="000B210D">
        <w:trPr>
          <w:trHeight w:val="45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A8" w:rsidRPr="00FE4EA8" w:rsidRDefault="00FE4EA8" w:rsidP="00FE4EA8">
            <w:pPr>
              <w:numPr>
                <w:ilvl w:val="0"/>
                <w:numId w:val="11"/>
              </w:numPr>
              <w:spacing w:after="160" w:line="259" w:lineRule="auto"/>
            </w:pPr>
            <w:r w:rsidRPr="00FE4EA8">
              <w:t xml:space="preserve">Subject apologetic or willing to make amends for threat.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A8" w:rsidRPr="00FE4EA8" w:rsidRDefault="00FE4EA8" w:rsidP="00FE4EA8">
            <w:pPr>
              <w:spacing w:after="160" w:line="259" w:lineRule="auto"/>
            </w:pPr>
            <w:r w:rsidRPr="00FE4EA8">
              <w:sym w:font="Wingdings" w:char="F071"/>
            </w:r>
            <w:r w:rsidRPr="00FE4EA8">
              <w:t xml:space="preserve">Yes   </w:t>
            </w:r>
            <w:r w:rsidRPr="00FE4EA8">
              <w:sym w:font="Wingdings" w:char="F071"/>
            </w:r>
            <w:r w:rsidRPr="00FE4EA8">
              <w:t xml:space="preserve"> Partially   </w:t>
            </w:r>
            <w:r w:rsidRPr="00FE4EA8">
              <w:sym w:font="Wingdings" w:char="F071"/>
            </w:r>
            <w:r w:rsidRPr="00FE4EA8">
              <w:t xml:space="preserve">No   </w:t>
            </w:r>
            <w:r w:rsidRPr="00FE4EA8">
              <w:sym w:font="Wingdings" w:char="F071"/>
            </w:r>
            <w:r w:rsidRPr="00FE4EA8">
              <w:t>Don’t know/Not available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EA8" w:rsidRPr="00FE4EA8" w:rsidRDefault="00FE4EA8" w:rsidP="00FE4EA8">
            <w:pPr>
              <w:spacing w:after="160" w:line="259" w:lineRule="auto"/>
              <w:rPr>
                <w:b/>
              </w:rPr>
            </w:pPr>
          </w:p>
        </w:tc>
      </w:tr>
      <w:tr w:rsidR="00FE4EA8" w:rsidRPr="00FE4EA8" w:rsidTr="000B210D">
        <w:trPr>
          <w:trHeight w:val="458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A8" w:rsidRPr="00FE4EA8" w:rsidRDefault="00FE4EA8" w:rsidP="00FE4EA8">
            <w:pPr>
              <w:numPr>
                <w:ilvl w:val="0"/>
                <w:numId w:val="11"/>
              </w:numPr>
              <w:spacing w:after="160" w:line="259" w:lineRule="auto"/>
            </w:pPr>
            <w:r w:rsidRPr="00FE4EA8">
              <w:t xml:space="preserve">Subject willing to resolve threat through conflict resolution or some other means.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A8" w:rsidRPr="00FE4EA8" w:rsidRDefault="00FE4EA8" w:rsidP="00FE4EA8">
            <w:pPr>
              <w:spacing w:after="160" w:line="259" w:lineRule="auto"/>
            </w:pPr>
            <w:r w:rsidRPr="00FE4EA8">
              <w:sym w:font="Wingdings" w:char="F071"/>
            </w:r>
            <w:r w:rsidRPr="00FE4EA8">
              <w:t xml:space="preserve">Yes   </w:t>
            </w:r>
            <w:r w:rsidRPr="00FE4EA8">
              <w:sym w:font="Wingdings" w:char="F071"/>
            </w:r>
            <w:r w:rsidRPr="00FE4EA8">
              <w:t xml:space="preserve"> Partially   </w:t>
            </w:r>
            <w:r w:rsidRPr="00FE4EA8">
              <w:sym w:font="Wingdings" w:char="F071"/>
            </w:r>
            <w:r w:rsidRPr="00FE4EA8">
              <w:t xml:space="preserve">No   </w:t>
            </w:r>
            <w:r w:rsidRPr="00FE4EA8">
              <w:sym w:font="Wingdings" w:char="F071"/>
            </w:r>
            <w:r w:rsidRPr="00FE4EA8">
              <w:t>Don’t know/Not available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EA8" w:rsidRPr="00FE4EA8" w:rsidRDefault="00FE4EA8" w:rsidP="00FE4EA8">
            <w:pPr>
              <w:spacing w:after="160" w:line="259" w:lineRule="auto"/>
              <w:rPr>
                <w:b/>
              </w:rPr>
            </w:pPr>
          </w:p>
        </w:tc>
      </w:tr>
      <w:tr w:rsidR="00FE4EA8" w:rsidRPr="00FE4EA8" w:rsidTr="000B210D">
        <w:trPr>
          <w:trHeight w:val="359"/>
        </w:trPr>
        <w:tc>
          <w:tcPr>
            <w:tcW w:w="0" w:type="auto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4EA8" w:rsidRPr="00FE4EA8" w:rsidRDefault="00FE4EA8" w:rsidP="00FE4EA8">
            <w:pPr>
              <w:spacing w:after="160" w:line="259" w:lineRule="auto"/>
              <w:rPr>
                <w:b/>
              </w:rPr>
            </w:pPr>
            <w:r w:rsidRPr="00FE4EA8">
              <w:rPr>
                <w:b/>
              </w:rPr>
              <w:t>Threat is likely to be more serious:</w:t>
            </w:r>
          </w:p>
        </w:tc>
      </w:tr>
      <w:tr w:rsidR="00FE4EA8" w:rsidRPr="00FE4EA8" w:rsidTr="000B210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A8" w:rsidRPr="00FE4EA8" w:rsidRDefault="00FE4EA8" w:rsidP="00FE4EA8">
            <w:pPr>
              <w:numPr>
                <w:ilvl w:val="0"/>
                <w:numId w:val="11"/>
              </w:numPr>
              <w:spacing w:after="160" w:line="259" w:lineRule="auto"/>
            </w:pPr>
            <w:r w:rsidRPr="00FE4EA8">
              <w:t xml:space="preserve">Subject continues to feel angry toward target.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A8" w:rsidRPr="00FE4EA8" w:rsidRDefault="00FE4EA8" w:rsidP="00FE4EA8">
            <w:pPr>
              <w:spacing w:after="160" w:line="259" w:lineRule="auto"/>
            </w:pPr>
            <w:r w:rsidRPr="00FE4EA8">
              <w:sym w:font="Wingdings" w:char="F071"/>
            </w:r>
            <w:r w:rsidRPr="00FE4EA8">
              <w:t xml:space="preserve">Yes   </w:t>
            </w:r>
            <w:r w:rsidRPr="00FE4EA8">
              <w:sym w:font="Wingdings" w:char="F071"/>
            </w:r>
            <w:r w:rsidRPr="00FE4EA8">
              <w:t xml:space="preserve"> Partially   </w:t>
            </w:r>
            <w:r w:rsidRPr="00FE4EA8">
              <w:sym w:font="Wingdings" w:char="F071"/>
            </w:r>
            <w:r w:rsidRPr="00FE4EA8">
              <w:t xml:space="preserve">No   </w:t>
            </w:r>
            <w:r w:rsidRPr="00FE4EA8">
              <w:sym w:font="Wingdings" w:char="F071"/>
            </w:r>
            <w:r w:rsidRPr="00FE4EA8">
              <w:t>Don’t know/Not available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EA8" w:rsidRPr="00FE4EA8" w:rsidRDefault="00FE4EA8" w:rsidP="00FE4EA8">
            <w:pPr>
              <w:spacing w:after="160" w:line="259" w:lineRule="auto"/>
              <w:rPr>
                <w:b/>
              </w:rPr>
            </w:pPr>
          </w:p>
        </w:tc>
      </w:tr>
      <w:tr w:rsidR="00FE4EA8" w:rsidRPr="00FE4EA8" w:rsidTr="000B210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A8" w:rsidRPr="00FE4EA8" w:rsidRDefault="00FE4EA8" w:rsidP="00FE4EA8">
            <w:pPr>
              <w:numPr>
                <w:ilvl w:val="0"/>
                <w:numId w:val="11"/>
              </w:numPr>
              <w:spacing w:after="160" w:line="259" w:lineRule="auto"/>
            </w:pPr>
            <w:r w:rsidRPr="00FE4EA8">
              <w:t xml:space="preserve">Subject expressed threat on more than one occasion.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A8" w:rsidRPr="00FE4EA8" w:rsidRDefault="00FE4EA8" w:rsidP="00FE4EA8">
            <w:pPr>
              <w:spacing w:after="160" w:line="259" w:lineRule="auto"/>
            </w:pPr>
            <w:r w:rsidRPr="00FE4EA8">
              <w:sym w:font="Wingdings" w:char="F071"/>
            </w:r>
            <w:r w:rsidRPr="00FE4EA8">
              <w:t xml:space="preserve">Yes   </w:t>
            </w:r>
            <w:r w:rsidRPr="00FE4EA8">
              <w:sym w:font="Wingdings" w:char="F071"/>
            </w:r>
            <w:r w:rsidRPr="00FE4EA8">
              <w:t xml:space="preserve"> Partially   </w:t>
            </w:r>
            <w:r w:rsidRPr="00FE4EA8">
              <w:sym w:font="Wingdings" w:char="F071"/>
            </w:r>
            <w:r w:rsidRPr="00FE4EA8">
              <w:t xml:space="preserve">No   </w:t>
            </w:r>
            <w:r w:rsidRPr="00FE4EA8">
              <w:sym w:font="Wingdings" w:char="F071"/>
            </w:r>
            <w:r w:rsidRPr="00FE4EA8">
              <w:t>Don’t know/Not available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EA8" w:rsidRPr="00FE4EA8" w:rsidRDefault="00FE4EA8" w:rsidP="00FE4EA8">
            <w:pPr>
              <w:spacing w:after="160" w:line="259" w:lineRule="auto"/>
              <w:rPr>
                <w:b/>
              </w:rPr>
            </w:pPr>
          </w:p>
        </w:tc>
      </w:tr>
      <w:tr w:rsidR="00FE4EA8" w:rsidRPr="00FE4EA8" w:rsidTr="000B210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A8" w:rsidRPr="00FE4EA8" w:rsidRDefault="00FE4EA8" w:rsidP="00FE4EA8">
            <w:pPr>
              <w:numPr>
                <w:ilvl w:val="0"/>
                <w:numId w:val="11"/>
              </w:numPr>
              <w:spacing w:after="160" w:line="259" w:lineRule="auto"/>
            </w:pPr>
            <w:r w:rsidRPr="00FE4EA8">
              <w:t>Subject has specific plan for carrying out the threat.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A8" w:rsidRPr="00FE4EA8" w:rsidRDefault="00FE4EA8" w:rsidP="00FE4EA8">
            <w:pPr>
              <w:spacing w:after="160" w:line="259" w:lineRule="auto"/>
            </w:pPr>
            <w:r w:rsidRPr="00FE4EA8">
              <w:sym w:font="Wingdings" w:char="F071"/>
            </w:r>
            <w:r w:rsidRPr="00FE4EA8">
              <w:t xml:space="preserve">Yes   </w:t>
            </w:r>
            <w:r w:rsidRPr="00FE4EA8">
              <w:sym w:font="Wingdings" w:char="F071"/>
            </w:r>
            <w:r w:rsidRPr="00FE4EA8">
              <w:t xml:space="preserve"> Partially   </w:t>
            </w:r>
            <w:r w:rsidRPr="00FE4EA8">
              <w:sym w:font="Wingdings" w:char="F071"/>
            </w:r>
            <w:r w:rsidRPr="00FE4EA8">
              <w:t xml:space="preserve">No   </w:t>
            </w:r>
            <w:r w:rsidRPr="00FE4EA8">
              <w:sym w:font="Wingdings" w:char="F071"/>
            </w:r>
            <w:r w:rsidRPr="00FE4EA8">
              <w:t>Don’t know/Not available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EA8" w:rsidRPr="00FE4EA8" w:rsidRDefault="00FE4EA8" w:rsidP="00FE4EA8">
            <w:pPr>
              <w:spacing w:after="160" w:line="259" w:lineRule="auto"/>
              <w:rPr>
                <w:b/>
              </w:rPr>
            </w:pPr>
          </w:p>
        </w:tc>
      </w:tr>
      <w:tr w:rsidR="00FE4EA8" w:rsidRPr="00FE4EA8" w:rsidTr="000B210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A8" w:rsidRPr="00FE4EA8" w:rsidRDefault="00FE4EA8" w:rsidP="00FE4EA8">
            <w:pPr>
              <w:numPr>
                <w:ilvl w:val="0"/>
                <w:numId w:val="11"/>
              </w:numPr>
              <w:spacing w:after="160" w:line="259" w:lineRule="auto"/>
            </w:pPr>
            <w:r w:rsidRPr="00FE4EA8">
              <w:t>Subject engaged in preparation for carrying out the threat.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A8" w:rsidRPr="00FE4EA8" w:rsidRDefault="00FE4EA8" w:rsidP="00FE4EA8">
            <w:pPr>
              <w:spacing w:after="160" w:line="259" w:lineRule="auto"/>
            </w:pPr>
            <w:r w:rsidRPr="00FE4EA8">
              <w:sym w:font="Wingdings" w:char="F071"/>
            </w:r>
            <w:r w:rsidRPr="00FE4EA8">
              <w:t xml:space="preserve">Yes   </w:t>
            </w:r>
            <w:r w:rsidRPr="00FE4EA8">
              <w:sym w:font="Wingdings" w:char="F071"/>
            </w:r>
            <w:r w:rsidRPr="00FE4EA8">
              <w:t xml:space="preserve"> Partially   </w:t>
            </w:r>
            <w:r w:rsidRPr="00FE4EA8">
              <w:sym w:font="Wingdings" w:char="F071"/>
            </w:r>
            <w:r w:rsidRPr="00FE4EA8">
              <w:t xml:space="preserve">No   </w:t>
            </w:r>
            <w:r w:rsidRPr="00FE4EA8">
              <w:sym w:font="Wingdings" w:char="F071"/>
            </w:r>
            <w:r w:rsidRPr="00FE4EA8">
              <w:t>Don’t know/Not available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EA8" w:rsidRPr="00FE4EA8" w:rsidRDefault="00FE4EA8" w:rsidP="00FE4EA8">
            <w:pPr>
              <w:spacing w:after="160" w:line="259" w:lineRule="auto"/>
              <w:rPr>
                <w:b/>
              </w:rPr>
            </w:pPr>
          </w:p>
        </w:tc>
      </w:tr>
      <w:tr w:rsidR="00FE4EA8" w:rsidRPr="00FE4EA8" w:rsidTr="000B210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A8" w:rsidRPr="00FE4EA8" w:rsidRDefault="00FE4EA8" w:rsidP="00FE4EA8">
            <w:pPr>
              <w:numPr>
                <w:ilvl w:val="0"/>
                <w:numId w:val="11"/>
              </w:numPr>
              <w:spacing w:after="160" w:line="259" w:lineRule="auto"/>
            </w:pPr>
            <w:r w:rsidRPr="00FE4EA8">
              <w:lastRenderedPageBreak/>
              <w:t xml:space="preserve">Subject has prior conflict with target or other motive.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A8" w:rsidRPr="00FE4EA8" w:rsidRDefault="00FE4EA8" w:rsidP="00FE4EA8">
            <w:pPr>
              <w:spacing w:after="160" w:line="259" w:lineRule="auto"/>
            </w:pPr>
            <w:r w:rsidRPr="00FE4EA8">
              <w:sym w:font="Wingdings" w:char="F071"/>
            </w:r>
            <w:r w:rsidRPr="00FE4EA8">
              <w:t xml:space="preserve">Yes   </w:t>
            </w:r>
            <w:r w:rsidRPr="00FE4EA8">
              <w:sym w:font="Wingdings" w:char="F071"/>
            </w:r>
            <w:r w:rsidRPr="00FE4EA8">
              <w:t xml:space="preserve"> Partially   </w:t>
            </w:r>
            <w:r w:rsidRPr="00FE4EA8">
              <w:sym w:font="Wingdings" w:char="F071"/>
            </w:r>
            <w:r w:rsidRPr="00FE4EA8">
              <w:t xml:space="preserve">No   </w:t>
            </w:r>
            <w:r w:rsidRPr="00FE4EA8">
              <w:sym w:font="Wingdings" w:char="F071"/>
            </w:r>
            <w:r w:rsidRPr="00FE4EA8">
              <w:t>Don’t know/Not available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EA8" w:rsidRPr="00FE4EA8" w:rsidRDefault="00FE4EA8" w:rsidP="00FE4EA8">
            <w:pPr>
              <w:spacing w:after="160" w:line="259" w:lineRule="auto"/>
              <w:rPr>
                <w:b/>
              </w:rPr>
            </w:pPr>
          </w:p>
        </w:tc>
      </w:tr>
      <w:tr w:rsidR="00FE4EA8" w:rsidRPr="00FE4EA8" w:rsidTr="000B210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A8" w:rsidRPr="00FE4EA8" w:rsidRDefault="00FE4EA8" w:rsidP="00FE4EA8">
            <w:pPr>
              <w:numPr>
                <w:ilvl w:val="0"/>
                <w:numId w:val="11"/>
              </w:numPr>
              <w:spacing w:after="160" w:line="259" w:lineRule="auto"/>
            </w:pPr>
            <w:r w:rsidRPr="00FE4EA8">
              <w:t xml:space="preserve">Subject is suicidal. (Supplement with suicide assessment.)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A8" w:rsidRPr="00FE4EA8" w:rsidRDefault="00FE4EA8" w:rsidP="00FE4EA8">
            <w:pPr>
              <w:spacing w:after="160" w:line="259" w:lineRule="auto"/>
            </w:pPr>
            <w:r w:rsidRPr="00FE4EA8">
              <w:sym w:font="Wingdings" w:char="F071"/>
            </w:r>
            <w:r w:rsidRPr="00FE4EA8">
              <w:t xml:space="preserve">Yes   </w:t>
            </w:r>
            <w:r w:rsidRPr="00FE4EA8">
              <w:sym w:font="Wingdings" w:char="F071"/>
            </w:r>
            <w:r w:rsidRPr="00FE4EA8">
              <w:t xml:space="preserve"> Partially   </w:t>
            </w:r>
            <w:r w:rsidRPr="00FE4EA8">
              <w:sym w:font="Wingdings" w:char="F071"/>
            </w:r>
            <w:r w:rsidRPr="00FE4EA8">
              <w:t xml:space="preserve">No   </w:t>
            </w:r>
            <w:r w:rsidRPr="00FE4EA8">
              <w:sym w:font="Wingdings" w:char="F071"/>
            </w:r>
            <w:r w:rsidRPr="00FE4EA8">
              <w:t>Don’t know/Not available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EA8" w:rsidRPr="00FE4EA8" w:rsidRDefault="00FE4EA8" w:rsidP="00FE4EA8">
            <w:pPr>
              <w:spacing w:after="160" w:line="259" w:lineRule="auto"/>
              <w:rPr>
                <w:b/>
              </w:rPr>
            </w:pPr>
          </w:p>
        </w:tc>
      </w:tr>
      <w:tr w:rsidR="00FE4EA8" w:rsidRPr="00FE4EA8" w:rsidTr="000B210D">
        <w:trPr>
          <w:trHeight w:val="49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A8" w:rsidRPr="00FE4EA8" w:rsidRDefault="00FE4EA8" w:rsidP="00FE4EA8">
            <w:pPr>
              <w:numPr>
                <w:ilvl w:val="0"/>
                <w:numId w:val="11"/>
              </w:numPr>
              <w:spacing w:after="160" w:line="259" w:lineRule="auto"/>
            </w:pPr>
            <w:r w:rsidRPr="00FE4EA8">
              <w:t xml:space="preserve">Threat involved use of a weapon other than a firearm, such as a knife or club.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A8" w:rsidRPr="00FE4EA8" w:rsidRDefault="00FE4EA8" w:rsidP="00FE4EA8">
            <w:pPr>
              <w:spacing w:after="160" w:line="259" w:lineRule="auto"/>
            </w:pPr>
            <w:r w:rsidRPr="00FE4EA8">
              <w:sym w:font="Wingdings" w:char="F071"/>
            </w:r>
            <w:r w:rsidRPr="00FE4EA8">
              <w:t xml:space="preserve">Yes   </w:t>
            </w:r>
            <w:r w:rsidRPr="00FE4EA8">
              <w:sym w:font="Wingdings" w:char="F071"/>
            </w:r>
            <w:r w:rsidRPr="00FE4EA8">
              <w:t xml:space="preserve"> Partially   </w:t>
            </w:r>
            <w:r w:rsidRPr="00FE4EA8">
              <w:sym w:font="Wingdings" w:char="F071"/>
            </w:r>
            <w:r w:rsidRPr="00FE4EA8">
              <w:t xml:space="preserve">No   </w:t>
            </w:r>
            <w:r w:rsidRPr="00FE4EA8">
              <w:sym w:font="Wingdings" w:char="F071"/>
            </w:r>
            <w:r w:rsidRPr="00FE4EA8">
              <w:t>Don’t know/Not available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EA8" w:rsidRPr="00FE4EA8" w:rsidRDefault="00FE4EA8" w:rsidP="00FE4EA8">
            <w:pPr>
              <w:spacing w:after="160" w:line="259" w:lineRule="auto"/>
              <w:rPr>
                <w:b/>
              </w:rPr>
            </w:pPr>
          </w:p>
        </w:tc>
      </w:tr>
      <w:tr w:rsidR="00FE4EA8" w:rsidRPr="00FE4EA8" w:rsidTr="000B210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A8" w:rsidRPr="00FE4EA8" w:rsidRDefault="00FE4EA8" w:rsidP="00FE4EA8">
            <w:pPr>
              <w:numPr>
                <w:ilvl w:val="0"/>
                <w:numId w:val="11"/>
              </w:numPr>
              <w:spacing w:after="160" w:line="259" w:lineRule="auto"/>
            </w:pPr>
            <w:r w:rsidRPr="00FE4EA8">
              <w:t xml:space="preserve">Threat involves use of a firearm.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A8" w:rsidRPr="00FE4EA8" w:rsidRDefault="00FE4EA8" w:rsidP="00FE4EA8">
            <w:pPr>
              <w:spacing w:after="160" w:line="259" w:lineRule="auto"/>
            </w:pPr>
            <w:r w:rsidRPr="00FE4EA8">
              <w:sym w:font="Wingdings" w:char="F071"/>
            </w:r>
            <w:r w:rsidRPr="00FE4EA8">
              <w:t xml:space="preserve">Yes   </w:t>
            </w:r>
            <w:r w:rsidRPr="00FE4EA8">
              <w:sym w:font="Wingdings" w:char="F071"/>
            </w:r>
            <w:r w:rsidRPr="00FE4EA8">
              <w:t xml:space="preserve"> Partially   </w:t>
            </w:r>
            <w:r w:rsidRPr="00FE4EA8">
              <w:sym w:font="Wingdings" w:char="F071"/>
            </w:r>
            <w:r w:rsidRPr="00FE4EA8">
              <w:t xml:space="preserve">No   </w:t>
            </w:r>
            <w:r w:rsidRPr="00FE4EA8">
              <w:sym w:font="Wingdings" w:char="F071"/>
            </w:r>
            <w:r w:rsidRPr="00FE4EA8">
              <w:t>Don’t know/Not available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EA8" w:rsidRPr="00FE4EA8" w:rsidRDefault="00FE4EA8" w:rsidP="00FE4EA8">
            <w:pPr>
              <w:spacing w:after="160" w:line="259" w:lineRule="auto"/>
              <w:rPr>
                <w:b/>
              </w:rPr>
            </w:pPr>
          </w:p>
        </w:tc>
      </w:tr>
      <w:tr w:rsidR="00FE4EA8" w:rsidRPr="00FE4EA8" w:rsidTr="000B210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A8" w:rsidRPr="00FE4EA8" w:rsidRDefault="00FE4EA8" w:rsidP="00FE4EA8">
            <w:pPr>
              <w:numPr>
                <w:ilvl w:val="0"/>
                <w:numId w:val="11"/>
              </w:numPr>
              <w:spacing w:after="160" w:line="259" w:lineRule="auto"/>
            </w:pPr>
            <w:r w:rsidRPr="00FE4EA8">
              <w:t xml:space="preserve">Subject has possession of, or ready access to, a firearm.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A8" w:rsidRPr="00FE4EA8" w:rsidRDefault="00FE4EA8" w:rsidP="00FE4EA8">
            <w:pPr>
              <w:spacing w:after="160" w:line="259" w:lineRule="auto"/>
            </w:pPr>
            <w:r w:rsidRPr="00FE4EA8">
              <w:sym w:font="Wingdings" w:char="F071"/>
            </w:r>
            <w:r w:rsidRPr="00FE4EA8">
              <w:t xml:space="preserve">Yes   </w:t>
            </w:r>
            <w:r w:rsidRPr="00FE4EA8">
              <w:sym w:font="Wingdings" w:char="F071"/>
            </w:r>
            <w:r w:rsidRPr="00FE4EA8">
              <w:t xml:space="preserve"> Partially   </w:t>
            </w:r>
            <w:r w:rsidRPr="00FE4EA8">
              <w:sym w:font="Wingdings" w:char="F071"/>
            </w:r>
            <w:r w:rsidRPr="00FE4EA8">
              <w:t xml:space="preserve">No   </w:t>
            </w:r>
            <w:r w:rsidRPr="00FE4EA8">
              <w:sym w:font="Wingdings" w:char="F071"/>
            </w:r>
            <w:r w:rsidRPr="00FE4EA8">
              <w:t>Don’t know/Not available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EA8" w:rsidRPr="00FE4EA8" w:rsidRDefault="00FE4EA8" w:rsidP="00FE4EA8">
            <w:pPr>
              <w:spacing w:after="160" w:line="259" w:lineRule="auto"/>
              <w:rPr>
                <w:b/>
              </w:rPr>
            </w:pPr>
          </w:p>
        </w:tc>
      </w:tr>
      <w:tr w:rsidR="00FE4EA8" w:rsidRPr="00FE4EA8" w:rsidTr="000B210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A8" w:rsidRPr="00FE4EA8" w:rsidRDefault="00FE4EA8" w:rsidP="00FE4EA8">
            <w:pPr>
              <w:numPr>
                <w:ilvl w:val="0"/>
                <w:numId w:val="11"/>
              </w:numPr>
              <w:spacing w:after="160" w:line="259" w:lineRule="auto"/>
            </w:pPr>
            <w:r w:rsidRPr="00FE4EA8">
              <w:t xml:space="preserve">Subject has or sought accomplices or audience for carrying out threat.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A8" w:rsidRPr="00FE4EA8" w:rsidRDefault="00FE4EA8" w:rsidP="00FE4EA8">
            <w:pPr>
              <w:spacing w:after="160" w:line="259" w:lineRule="auto"/>
            </w:pPr>
            <w:r w:rsidRPr="00FE4EA8">
              <w:sym w:font="Wingdings" w:char="F071"/>
            </w:r>
            <w:r w:rsidRPr="00FE4EA8">
              <w:t xml:space="preserve">Yes   </w:t>
            </w:r>
            <w:r w:rsidRPr="00FE4EA8">
              <w:sym w:font="Wingdings" w:char="F071"/>
            </w:r>
            <w:r w:rsidRPr="00FE4EA8">
              <w:t xml:space="preserve"> Partially   </w:t>
            </w:r>
            <w:r w:rsidRPr="00FE4EA8">
              <w:sym w:font="Wingdings" w:char="F071"/>
            </w:r>
            <w:r w:rsidRPr="00FE4EA8">
              <w:t xml:space="preserve">No   </w:t>
            </w:r>
            <w:r w:rsidRPr="00FE4EA8">
              <w:sym w:font="Wingdings" w:char="F071"/>
            </w:r>
            <w:r w:rsidRPr="00FE4EA8">
              <w:t>Don’t know/Not available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EA8" w:rsidRPr="00FE4EA8" w:rsidRDefault="00FE4EA8" w:rsidP="00FE4EA8">
            <w:pPr>
              <w:spacing w:after="160" w:line="259" w:lineRule="auto"/>
              <w:rPr>
                <w:b/>
              </w:rPr>
            </w:pPr>
          </w:p>
        </w:tc>
      </w:tr>
      <w:tr w:rsidR="00FE4EA8" w:rsidRPr="00FE4EA8" w:rsidTr="000B210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A8" w:rsidRPr="00FE4EA8" w:rsidRDefault="00FE4EA8" w:rsidP="00FE4EA8">
            <w:pPr>
              <w:numPr>
                <w:ilvl w:val="0"/>
                <w:numId w:val="11"/>
              </w:numPr>
              <w:spacing w:after="160" w:line="259" w:lineRule="auto"/>
            </w:pPr>
            <w:r w:rsidRPr="00FE4EA8">
              <w:t>Threat involves gang conflict.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A8" w:rsidRPr="00FE4EA8" w:rsidRDefault="00FE4EA8" w:rsidP="00FE4EA8">
            <w:pPr>
              <w:spacing w:after="160" w:line="259" w:lineRule="auto"/>
            </w:pPr>
            <w:r w:rsidRPr="00FE4EA8">
              <w:sym w:font="Wingdings" w:char="F071"/>
            </w:r>
            <w:r w:rsidRPr="00FE4EA8">
              <w:t xml:space="preserve">Yes   </w:t>
            </w:r>
            <w:r w:rsidRPr="00FE4EA8">
              <w:sym w:font="Wingdings" w:char="F071"/>
            </w:r>
            <w:r w:rsidRPr="00FE4EA8">
              <w:t xml:space="preserve"> Partially   </w:t>
            </w:r>
            <w:r w:rsidRPr="00FE4EA8">
              <w:sym w:font="Wingdings" w:char="F071"/>
            </w:r>
            <w:r w:rsidRPr="00FE4EA8">
              <w:t xml:space="preserve">No   </w:t>
            </w:r>
            <w:r w:rsidRPr="00FE4EA8">
              <w:sym w:font="Wingdings" w:char="F071"/>
            </w:r>
            <w:r w:rsidRPr="00FE4EA8">
              <w:t>Don’t know/Not available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EA8" w:rsidRPr="00FE4EA8" w:rsidRDefault="00FE4EA8" w:rsidP="00FE4EA8">
            <w:pPr>
              <w:spacing w:after="160" w:line="259" w:lineRule="auto"/>
              <w:rPr>
                <w:b/>
              </w:rPr>
            </w:pPr>
          </w:p>
        </w:tc>
      </w:tr>
      <w:tr w:rsidR="00FE4EA8" w:rsidRPr="00FE4EA8" w:rsidTr="000B210D">
        <w:trPr>
          <w:trHeight w:val="2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A8" w:rsidRPr="00FE4EA8" w:rsidRDefault="00FE4EA8" w:rsidP="00FE4EA8">
            <w:pPr>
              <w:numPr>
                <w:ilvl w:val="0"/>
                <w:numId w:val="11"/>
              </w:numPr>
              <w:spacing w:after="160" w:line="259" w:lineRule="auto"/>
            </w:pPr>
            <w:r w:rsidRPr="00FE4EA8">
              <w:t>Threat involves peers or others who have encouraged subject in making threat.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4EA8" w:rsidRPr="00FE4EA8" w:rsidRDefault="00FE4EA8" w:rsidP="00FE4EA8">
            <w:pPr>
              <w:spacing w:after="160" w:line="259" w:lineRule="auto"/>
            </w:pPr>
            <w:r w:rsidRPr="00FE4EA8">
              <w:sym w:font="Wingdings" w:char="F071"/>
            </w:r>
            <w:r w:rsidRPr="00FE4EA8">
              <w:t xml:space="preserve">Yes   </w:t>
            </w:r>
            <w:r w:rsidRPr="00FE4EA8">
              <w:sym w:font="Wingdings" w:char="F071"/>
            </w:r>
            <w:r w:rsidRPr="00FE4EA8">
              <w:t xml:space="preserve"> Partially   </w:t>
            </w:r>
            <w:r w:rsidRPr="00FE4EA8">
              <w:sym w:font="Wingdings" w:char="F071"/>
            </w:r>
            <w:r w:rsidRPr="00FE4EA8">
              <w:t xml:space="preserve">No   </w:t>
            </w:r>
            <w:r w:rsidRPr="00FE4EA8">
              <w:sym w:font="Wingdings" w:char="F071"/>
            </w:r>
            <w:r w:rsidRPr="00FE4EA8">
              <w:t>Don’t know/Not available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4EA8" w:rsidRPr="00FE4EA8" w:rsidRDefault="00FE4EA8" w:rsidP="00FE4EA8">
            <w:pPr>
              <w:spacing w:after="160" w:line="259" w:lineRule="auto"/>
              <w:rPr>
                <w:b/>
              </w:rPr>
            </w:pPr>
          </w:p>
        </w:tc>
      </w:tr>
      <w:tr w:rsidR="00FE4EA8" w:rsidRPr="00FE4EA8" w:rsidTr="000B210D">
        <w:trPr>
          <w:trHeight w:val="935"/>
        </w:trPr>
        <w:tc>
          <w:tcPr>
            <w:tcW w:w="0" w:type="auto"/>
            <w:gridSpan w:val="3"/>
            <w:tcBorders>
              <w:top w:val="single" w:sz="4" w:space="0" w:color="auto"/>
            </w:tcBorders>
          </w:tcPr>
          <w:p w:rsidR="00FE4EA8" w:rsidRPr="00FE4EA8" w:rsidRDefault="00FE4EA8" w:rsidP="00FE4EA8">
            <w:pPr>
              <w:spacing w:after="160" w:line="259" w:lineRule="auto"/>
              <w:rPr>
                <w:b/>
              </w:rPr>
            </w:pPr>
            <w:r w:rsidRPr="00FE4EA8">
              <w:t>Other relevant observations</w:t>
            </w:r>
          </w:p>
          <w:p w:rsidR="00FE4EA8" w:rsidRDefault="00FE4EA8" w:rsidP="00FE4EA8">
            <w:pPr>
              <w:spacing w:after="160" w:line="259" w:lineRule="auto"/>
            </w:pPr>
          </w:p>
          <w:p w:rsidR="00BA062F" w:rsidRDefault="00BA062F" w:rsidP="00FE4EA8">
            <w:pPr>
              <w:spacing w:after="160" w:line="259" w:lineRule="auto"/>
            </w:pPr>
          </w:p>
          <w:p w:rsidR="00BA062F" w:rsidRDefault="00BA062F" w:rsidP="00FE4EA8">
            <w:pPr>
              <w:spacing w:after="160" w:line="259" w:lineRule="auto"/>
            </w:pPr>
          </w:p>
          <w:p w:rsidR="00BA062F" w:rsidRDefault="00BA062F" w:rsidP="00FE4EA8">
            <w:pPr>
              <w:spacing w:after="160" w:line="259" w:lineRule="auto"/>
            </w:pPr>
          </w:p>
          <w:p w:rsidR="009A5CAA" w:rsidRDefault="009A5CAA" w:rsidP="00FE4EA8">
            <w:pPr>
              <w:spacing w:after="160" w:line="259" w:lineRule="auto"/>
            </w:pPr>
          </w:p>
          <w:p w:rsidR="009A5CAA" w:rsidRDefault="009A5CAA" w:rsidP="00FE4EA8">
            <w:pPr>
              <w:spacing w:after="160" w:line="259" w:lineRule="auto"/>
            </w:pPr>
          </w:p>
          <w:p w:rsidR="009A5CAA" w:rsidRDefault="009A5CAA" w:rsidP="00FE4EA8">
            <w:pPr>
              <w:spacing w:after="160" w:line="259" w:lineRule="auto"/>
            </w:pPr>
          </w:p>
          <w:p w:rsidR="009A5CAA" w:rsidRDefault="009A5CAA" w:rsidP="00FE4EA8">
            <w:pPr>
              <w:spacing w:after="160" w:line="259" w:lineRule="auto"/>
            </w:pPr>
          </w:p>
          <w:p w:rsidR="009A5CAA" w:rsidRDefault="009A5CAA" w:rsidP="00FE4EA8">
            <w:pPr>
              <w:spacing w:after="160" w:line="259" w:lineRule="auto"/>
            </w:pPr>
          </w:p>
          <w:p w:rsidR="009A5CAA" w:rsidRDefault="009A5CAA" w:rsidP="00FE4EA8">
            <w:pPr>
              <w:spacing w:after="160" w:line="259" w:lineRule="auto"/>
            </w:pPr>
          </w:p>
          <w:p w:rsidR="009A5CAA" w:rsidRDefault="009A5CAA" w:rsidP="00FE4EA8">
            <w:pPr>
              <w:spacing w:after="160" w:line="259" w:lineRule="auto"/>
            </w:pPr>
          </w:p>
          <w:p w:rsidR="00BA062F" w:rsidRDefault="00BA062F" w:rsidP="00FE4EA8">
            <w:pPr>
              <w:spacing w:after="160" w:line="259" w:lineRule="auto"/>
            </w:pPr>
          </w:p>
          <w:p w:rsidR="00BA062F" w:rsidRDefault="00BA062F" w:rsidP="00FE4EA8">
            <w:pPr>
              <w:spacing w:after="160" w:line="259" w:lineRule="auto"/>
            </w:pPr>
          </w:p>
          <w:p w:rsidR="00BA062F" w:rsidRPr="00FE4EA8" w:rsidRDefault="00BA062F" w:rsidP="00FE4EA8">
            <w:pPr>
              <w:spacing w:after="160" w:line="259" w:lineRule="auto"/>
            </w:pPr>
          </w:p>
          <w:p w:rsidR="00FE4EA8" w:rsidRPr="00FE4EA8" w:rsidRDefault="00FE4EA8" w:rsidP="00FE4EA8">
            <w:pPr>
              <w:spacing w:after="160" w:line="259" w:lineRule="auto"/>
              <w:rPr>
                <w:b/>
              </w:rPr>
            </w:pPr>
          </w:p>
        </w:tc>
      </w:tr>
    </w:tbl>
    <w:p w:rsidR="009A5CAA" w:rsidRDefault="009A5CAA" w:rsidP="00FE4EA8">
      <w:pPr>
        <w:rPr>
          <w:b/>
        </w:rPr>
      </w:pPr>
    </w:p>
    <w:tbl>
      <w:tblPr>
        <w:tblW w:w="896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69"/>
      </w:tblGrid>
      <w:tr w:rsidR="009A5CAA" w:rsidTr="009A5CAA">
        <w:trPr>
          <w:trHeight w:val="11454"/>
        </w:trPr>
        <w:tc>
          <w:tcPr>
            <w:tcW w:w="8969" w:type="dxa"/>
          </w:tcPr>
          <w:p w:rsidR="009A5CAA" w:rsidRDefault="009A5CAA" w:rsidP="009A5CAA">
            <w:pPr>
              <w:rPr>
                <w:b/>
              </w:rPr>
            </w:pPr>
            <w:r w:rsidRPr="009A5CA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Actions recommended by the committee:</w:t>
            </w:r>
          </w:p>
        </w:tc>
      </w:tr>
    </w:tbl>
    <w:p w:rsidR="00A30384" w:rsidRDefault="00A30384" w:rsidP="00FE4EA8"/>
    <w:sectPr w:rsidR="00A30384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1DA6" w:rsidRDefault="00C31DA6" w:rsidP="002D1D1A">
      <w:pPr>
        <w:spacing w:after="0" w:line="240" w:lineRule="auto"/>
      </w:pPr>
      <w:r>
        <w:separator/>
      </w:r>
    </w:p>
  </w:endnote>
  <w:endnote w:type="continuationSeparator" w:id="0">
    <w:p w:rsidR="00C31DA6" w:rsidRDefault="00C31DA6" w:rsidP="002D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108455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643B" w:rsidRDefault="005864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1D1A" w:rsidRDefault="0058643B">
    <w:pPr>
      <w:pStyle w:val="Footer"/>
    </w:pPr>
    <w:r>
      <w:t>Last revised 9.2019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1DA6" w:rsidRDefault="00C31DA6" w:rsidP="002D1D1A">
      <w:pPr>
        <w:spacing w:after="0" w:line="240" w:lineRule="auto"/>
      </w:pPr>
      <w:r>
        <w:separator/>
      </w:r>
    </w:p>
  </w:footnote>
  <w:footnote w:type="continuationSeparator" w:id="0">
    <w:p w:rsidR="00C31DA6" w:rsidRDefault="00C31DA6" w:rsidP="002D1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03192"/>
    <w:multiLevelType w:val="hybridMultilevel"/>
    <w:tmpl w:val="DF008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13AB3"/>
    <w:multiLevelType w:val="hybridMultilevel"/>
    <w:tmpl w:val="3B1879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4E5B9E"/>
    <w:multiLevelType w:val="hybridMultilevel"/>
    <w:tmpl w:val="0A585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C4640"/>
    <w:multiLevelType w:val="hybridMultilevel"/>
    <w:tmpl w:val="30741D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0C7E51"/>
    <w:multiLevelType w:val="hybridMultilevel"/>
    <w:tmpl w:val="AB9639B0"/>
    <w:lvl w:ilvl="0" w:tplc="A3101560"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578AD"/>
    <w:multiLevelType w:val="hybridMultilevel"/>
    <w:tmpl w:val="EC88AC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04BB0"/>
    <w:multiLevelType w:val="hybridMultilevel"/>
    <w:tmpl w:val="DF008F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E1378"/>
    <w:multiLevelType w:val="hybridMultilevel"/>
    <w:tmpl w:val="A0126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4A0ECD"/>
    <w:multiLevelType w:val="hybridMultilevel"/>
    <w:tmpl w:val="A0126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A5B2F"/>
    <w:multiLevelType w:val="hybridMultilevel"/>
    <w:tmpl w:val="0A5850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902FB1"/>
    <w:multiLevelType w:val="hybridMultilevel"/>
    <w:tmpl w:val="B6160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4F1"/>
    <w:rsid w:val="000104DC"/>
    <w:rsid w:val="00012FB1"/>
    <w:rsid w:val="00084891"/>
    <w:rsid w:val="000B158C"/>
    <w:rsid w:val="000B210D"/>
    <w:rsid w:val="000C581D"/>
    <w:rsid w:val="001268F8"/>
    <w:rsid w:val="00183ED4"/>
    <w:rsid w:val="001C4DEA"/>
    <w:rsid w:val="001F5FF9"/>
    <w:rsid w:val="0022765E"/>
    <w:rsid w:val="00246300"/>
    <w:rsid w:val="00260728"/>
    <w:rsid w:val="002D1D1A"/>
    <w:rsid w:val="002E26E8"/>
    <w:rsid w:val="00327D70"/>
    <w:rsid w:val="003645D1"/>
    <w:rsid w:val="00385C67"/>
    <w:rsid w:val="003A6122"/>
    <w:rsid w:val="003E411C"/>
    <w:rsid w:val="00426C18"/>
    <w:rsid w:val="00426FC1"/>
    <w:rsid w:val="00460037"/>
    <w:rsid w:val="00472A0E"/>
    <w:rsid w:val="004844F1"/>
    <w:rsid w:val="0048668F"/>
    <w:rsid w:val="004F0BE2"/>
    <w:rsid w:val="00520072"/>
    <w:rsid w:val="005317E4"/>
    <w:rsid w:val="005661F2"/>
    <w:rsid w:val="0058643B"/>
    <w:rsid w:val="00622278"/>
    <w:rsid w:val="006C67CF"/>
    <w:rsid w:val="006E055F"/>
    <w:rsid w:val="0073621C"/>
    <w:rsid w:val="00742EBF"/>
    <w:rsid w:val="0074559F"/>
    <w:rsid w:val="007550CD"/>
    <w:rsid w:val="007909A9"/>
    <w:rsid w:val="007B0475"/>
    <w:rsid w:val="007B74AD"/>
    <w:rsid w:val="00820321"/>
    <w:rsid w:val="00831FC4"/>
    <w:rsid w:val="00892829"/>
    <w:rsid w:val="00944CBC"/>
    <w:rsid w:val="009A5CAA"/>
    <w:rsid w:val="009E104D"/>
    <w:rsid w:val="00A30384"/>
    <w:rsid w:val="00A5011F"/>
    <w:rsid w:val="00B76482"/>
    <w:rsid w:val="00BA062F"/>
    <w:rsid w:val="00BC6FC6"/>
    <w:rsid w:val="00C31DA6"/>
    <w:rsid w:val="00C42A2F"/>
    <w:rsid w:val="00C52AE5"/>
    <w:rsid w:val="00C70D43"/>
    <w:rsid w:val="00C86CC8"/>
    <w:rsid w:val="00CA451B"/>
    <w:rsid w:val="00CB3D58"/>
    <w:rsid w:val="00D01484"/>
    <w:rsid w:val="00D8289A"/>
    <w:rsid w:val="00D84DE2"/>
    <w:rsid w:val="00D8528C"/>
    <w:rsid w:val="00D9302E"/>
    <w:rsid w:val="00DB34FF"/>
    <w:rsid w:val="00DE5D9A"/>
    <w:rsid w:val="00DF3E20"/>
    <w:rsid w:val="00E01256"/>
    <w:rsid w:val="00E31333"/>
    <w:rsid w:val="00E327EC"/>
    <w:rsid w:val="00EA06C1"/>
    <w:rsid w:val="00EA6C0F"/>
    <w:rsid w:val="00EF0857"/>
    <w:rsid w:val="00EF5FED"/>
    <w:rsid w:val="00F00402"/>
    <w:rsid w:val="00F0250D"/>
    <w:rsid w:val="00F04C16"/>
    <w:rsid w:val="00F121E2"/>
    <w:rsid w:val="00F24E51"/>
    <w:rsid w:val="00F452BB"/>
    <w:rsid w:val="00FE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F93D7E9"/>
  <w15:chartTrackingRefBased/>
  <w15:docId w15:val="{C3B99F63-8470-4439-9386-449DC4A0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2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63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930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02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D1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D1A"/>
  </w:style>
  <w:style w:type="paragraph" w:styleId="Footer">
    <w:name w:val="footer"/>
    <w:basedOn w:val="Normal"/>
    <w:link w:val="FooterChar"/>
    <w:uiPriority w:val="99"/>
    <w:unhideWhenUsed/>
    <w:rsid w:val="002D1D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D1A"/>
  </w:style>
  <w:style w:type="character" w:styleId="Hyperlink">
    <w:name w:val="Hyperlink"/>
    <w:basedOn w:val="DefaultParagraphFont"/>
    <w:uiPriority w:val="99"/>
    <w:unhideWhenUsed/>
    <w:rsid w:val="00F0250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50D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D84D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EF4A6-47A8-4534-879C-00093DF1A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11</Pages>
  <Words>2623</Words>
  <Characters>14952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Pastura</dc:creator>
  <cp:keywords/>
  <dc:description/>
  <cp:lastModifiedBy>Christopher Pastura</cp:lastModifiedBy>
  <cp:revision>28</cp:revision>
  <cp:lastPrinted>2019-08-08T12:15:00Z</cp:lastPrinted>
  <dcterms:created xsi:type="dcterms:W3CDTF">2019-07-19T13:46:00Z</dcterms:created>
  <dcterms:modified xsi:type="dcterms:W3CDTF">2019-09-11T12:29:00Z</dcterms:modified>
</cp:coreProperties>
</file>