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59C86" w14:textId="26884BB0" w:rsidR="0044552B" w:rsidRDefault="0044552B" w:rsidP="0044552B">
      <w:pPr>
        <w:jc w:val="center"/>
        <w:rPr>
          <w:b/>
          <w:bCs/>
          <w:color w:val="2F5496" w:themeColor="accent1" w:themeShade="BF"/>
          <w:sz w:val="28"/>
          <w:szCs w:val="28"/>
        </w:rPr>
      </w:pPr>
      <w:r>
        <w:rPr>
          <w:b/>
          <w:bCs/>
          <w:color w:val="2F5496" w:themeColor="accent1" w:themeShade="BF"/>
          <w:sz w:val="28"/>
          <w:szCs w:val="28"/>
        </w:rPr>
        <w:t>Frequently Asked Questions</w:t>
      </w:r>
    </w:p>
    <w:p w14:paraId="18C2B2E0" w14:textId="77777777" w:rsidR="0044552B" w:rsidRPr="00D542B9" w:rsidRDefault="0044552B" w:rsidP="0044552B">
      <w:pPr>
        <w:jc w:val="center"/>
        <w:rPr>
          <w:color w:val="2F5496" w:themeColor="accent1" w:themeShade="BF"/>
          <w:sz w:val="20"/>
          <w:szCs w:val="20"/>
        </w:rPr>
      </w:pPr>
      <w:r w:rsidRPr="00D542B9">
        <w:rPr>
          <w:color w:val="2F5496" w:themeColor="accent1" w:themeShade="BF"/>
          <w:sz w:val="20"/>
          <w:szCs w:val="20"/>
        </w:rPr>
        <w:t>Parish Planning Meeting #1</w:t>
      </w:r>
    </w:p>
    <w:p w14:paraId="18B17198" w14:textId="77777777" w:rsidR="0044552B" w:rsidRDefault="0044552B" w:rsidP="004670D5">
      <w:pPr>
        <w:pStyle w:val="ListParagraph"/>
        <w:ind w:left="0"/>
        <w:rPr>
          <w:rFonts w:asciiTheme="minorHAnsi" w:hAnsiTheme="minorHAnsi" w:cstheme="minorHAnsi"/>
          <w:b/>
          <w:bCs/>
          <w:sz w:val="28"/>
          <w:szCs w:val="28"/>
        </w:rPr>
      </w:pPr>
    </w:p>
    <w:p w14:paraId="41FD2D25" w14:textId="77777777" w:rsidR="0044552B" w:rsidRPr="00011B93" w:rsidRDefault="0044552B" w:rsidP="0044552B">
      <w:pPr>
        <w:pStyle w:val="ListParagraph"/>
        <w:numPr>
          <w:ilvl w:val="0"/>
          <w:numId w:val="20"/>
        </w:numPr>
        <w:ind w:left="360"/>
        <w:rPr>
          <w:rFonts w:asciiTheme="minorHAnsi" w:hAnsiTheme="minorHAnsi" w:cstheme="minorHAnsi"/>
          <w:b/>
          <w:bCs/>
          <w:sz w:val="24"/>
          <w:szCs w:val="24"/>
        </w:rPr>
      </w:pPr>
      <w:r w:rsidRPr="00011B93">
        <w:rPr>
          <w:rFonts w:asciiTheme="minorHAnsi" w:hAnsiTheme="minorHAnsi" w:cstheme="minorHAnsi"/>
          <w:b/>
          <w:bCs/>
          <w:sz w:val="24"/>
          <w:szCs w:val="24"/>
        </w:rPr>
        <w:t xml:space="preserve">What are the changes being made? </w:t>
      </w:r>
    </w:p>
    <w:p w14:paraId="28B9CE9E" w14:textId="46E99E8B" w:rsidR="0044552B" w:rsidRPr="00011B93" w:rsidRDefault="0044552B" w:rsidP="0044552B">
      <w:pPr>
        <w:ind w:left="360"/>
        <w:rPr>
          <w:rFonts w:asciiTheme="minorHAnsi" w:hAnsiTheme="minorHAnsi" w:cstheme="minorBidi"/>
          <w:sz w:val="24"/>
          <w:szCs w:val="24"/>
        </w:rPr>
      </w:pPr>
      <w:r w:rsidRPr="00011B93">
        <w:rPr>
          <w:rFonts w:asciiTheme="minorHAnsi" w:hAnsiTheme="minorHAnsi" w:cstheme="minorBidi"/>
          <w:sz w:val="24"/>
          <w:szCs w:val="24"/>
        </w:rPr>
        <w:t xml:space="preserve">We are changing the way the Diocese funds ministries and shared expenses. Starting in 2022, diocesan leadership provided through the Office of the Bishop, Chancellor and Vicar General necessary for shepherding our local church will be funded </w:t>
      </w:r>
      <w:r w:rsidR="001F2A43" w:rsidRPr="00011B93">
        <w:rPr>
          <w:rFonts w:asciiTheme="minorHAnsi" w:hAnsiTheme="minorHAnsi" w:cstheme="minorBidi"/>
          <w:sz w:val="24"/>
          <w:szCs w:val="24"/>
        </w:rPr>
        <w:t xml:space="preserve">by </w:t>
      </w:r>
      <w:r w:rsidRPr="00011B93">
        <w:rPr>
          <w:rFonts w:asciiTheme="minorHAnsi" w:hAnsiTheme="minorHAnsi" w:cstheme="minorBidi"/>
          <w:sz w:val="24"/>
          <w:szCs w:val="24"/>
        </w:rPr>
        <w:t>a Cathedraticum tax equal to 2% of parish offertory and donations less school support. Diocesan ministries will be funded through a new, voluntary “</w:t>
      </w:r>
      <w:r w:rsidRPr="00011B93">
        <w:rPr>
          <w:rFonts w:asciiTheme="minorHAnsi" w:hAnsiTheme="minorHAnsi" w:cstheme="minorBidi"/>
          <w:b/>
          <w:bCs/>
          <w:sz w:val="24"/>
          <w:szCs w:val="24"/>
        </w:rPr>
        <w:t>Catholic Ministry Appeal</w:t>
      </w:r>
      <w:r w:rsidRPr="00011B93">
        <w:rPr>
          <w:rFonts w:asciiTheme="minorHAnsi" w:hAnsiTheme="minorHAnsi" w:cstheme="minorBidi"/>
          <w:sz w:val="24"/>
          <w:szCs w:val="24"/>
        </w:rPr>
        <w:t xml:space="preserve">,” and the former “Annual Pastoral Appeal” (APA) will no longer take place.  Administrative functions that serve our parishes, </w:t>
      </w:r>
      <w:proofErr w:type="gramStart"/>
      <w:r w:rsidRPr="00011B93">
        <w:rPr>
          <w:rFonts w:asciiTheme="minorHAnsi" w:hAnsiTheme="minorHAnsi" w:cstheme="minorBidi"/>
          <w:sz w:val="24"/>
          <w:szCs w:val="24"/>
        </w:rPr>
        <w:t>schools</w:t>
      </w:r>
      <w:proofErr w:type="gramEnd"/>
      <w:r w:rsidRPr="00011B93">
        <w:rPr>
          <w:rFonts w:asciiTheme="minorHAnsi" w:hAnsiTheme="minorHAnsi" w:cstheme="minorBidi"/>
          <w:sz w:val="24"/>
          <w:szCs w:val="24"/>
        </w:rPr>
        <w:t xml:space="preserve"> and ministries such as Human Resources, Accounting and IT will be supported through earnings from a trust.</w:t>
      </w:r>
    </w:p>
    <w:p w14:paraId="7B3845A2" w14:textId="77777777" w:rsidR="0044552B" w:rsidRPr="00011B93" w:rsidRDefault="0044552B" w:rsidP="0044552B">
      <w:pPr>
        <w:ind w:left="360"/>
        <w:rPr>
          <w:rFonts w:asciiTheme="minorHAnsi" w:hAnsiTheme="minorHAnsi" w:cstheme="minorHAnsi"/>
          <w:sz w:val="24"/>
          <w:szCs w:val="24"/>
        </w:rPr>
      </w:pPr>
    </w:p>
    <w:p w14:paraId="38D44792" w14:textId="77777777" w:rsidR="0044552B" w:rsidRPr="00011B93" w:rsidRDefault="0044552B" w:rsidP="0044552B">
      <w:pPr>
        <w:pStyle w:val="ListParagraph"/>
        <w:ind w:left="360"/>
        <w:rPr>
          <w:rFonts w:asciiTheme="minorHAnsi" w:hAnsiTheme="minorHAnsi" w:cstheme="minorBidi"/>
          <w:sz w:val="24"/>
          <w:szCs w:val="24"/>
        </w:rPr>
      </w:pPr>
      <w:r w:rsidRPr="00011B93">
        <w:rPr>
          <w:rFonts w:asciiTheme="minorHAnsi" w:hAnsiTheme="minorHAnsi" w:cstheme="minorBidi"/>
          <w:sz w:val="24"/>
          <w:szCs w:val="24"/>
        </w:rPr>
        <w:t xml:space="preserve">This formula – a reduced Cathedraticum tax to fund leadership combined with a fundraising appeal focused entirely on ministries and services – is already successfully utilized by more than 100 dioceses across the country.  </w:t>
      </w:r>
    </w:p>
    <w:p w14:paraId="42CA7F49" w14:textId="77777777" w:rsidR="0044552B" w:rsidRPr="00011B93" w:rsidRDefault="0044552B" w:rsidP="0044552B">
      <w:pPr>
        <w:ind w:left="360"/>
        <w:rPr>
          <w:rFonts w:asciiTheme="minorHAnsi" w:hAnsiTheme="minorHAnsi" w:cstheme="minorHAnsi"/>
          <w:sz w:val="24"/>
          <w:szCs w:val="24"/>
        </w:rPr>
      </w:pPr>
    </w:p>
    <w:p w14:paraId="6D81E5CA" w14:textId="77777777" w:rsidR="0044552B" w:rsidRPr="00011B93" w:rsidRDefault="0044552B" w:rsidP="0044552B">
      <w:pPr>
        <w:pStyle w:val="ListParagraph"/>
        <w:numPr>
          <w:ilvl w:val="0"/>
          <w:numId w:val="20"/>
        </w:numPr>
        <w:ind w:left="360"/>
        <w:rPr>
          <w:rFonts w:asciiTheme="minorHAnsi" w:hAnsiTheme="minorHAnsi" w:cstheme="minorHAnsi"/>
          <w:b/>
          <w:bCs/>
          <w:sz w:val="24"/>
          <w:szCs w:val="24"/>
        </w:rPr>
      </w:pPr>
      <w:r w:rsidRPr="00011B93">
        <w:rPr>
          <w:rFonts w:asciiTheme="minorHAnsi" w:hAnsiTheme="minorHAnsi" w:cstheme="minorHAnsi"/>
          <w:b/>
          <w:bCs/>
          <w:sz w:val="24"/>
          <w:szCs w:val="24"/>
        </w:rPr>
        <w:t>Why are we making these changes?</w:t>
      </w:r>
    </w:p>
    <w:p w14:paraId="2B596128" w14:textId="77777777" w:rsidR="0044552B" w:rsidRPr="00011B93" w:rsidRDefault="0044552B" w:rsidP="0044552B">
      <w:pPr>
        <w:pStyle w:val="ListParagraph"/>
        <w:ind w:left="360"/>
        <w:rPr>
          <w:rFonts w:asciiTheme="minorHAnsi" w:hAnsiTheme="minorHAnsi" w:cstheme="minorBidi"/>
          <w:sz w:val="24"/>
          <w:szCs w:val="24"/>
        </w:rPr>
      </w:pPr>
      <w:r w:rsidRPr="00011B93">
        <w:rPr>
          <w:rFonts w:asciiTheme="minorHAnsi" w:hAnsiTheme="minorHAnsi" w:cstheme="minorBidi"/>
          <w:sz w:val="24"/>
          <w:szCs w:val="24"/>
        </w:rPr>
        <w:t xml:space="preserve">Bishop Parkes, diocesan leadership and a task force of experienced pastors studied the Annual Pastoral Appeal and the process by which we fund our shared expenses. They listened to feedback from pastors, parish staff and lay leaders from across the Diocese. </w:t>
      </w:r>
    </w:p>
    <w:p w14:paraId="1EF10F3A" w14:textId="77777777" w:rsidR="0044552B" w:rsidRPr="00011B93" w:rsidRDefault="0044552B" w:rsidP="0044552B">
      <w:pPr>
        <w:pStyle w:val="ListParagraph"/>
        <w:ind w:left="360"/>
        <w:rPr>
          <w:rFonts w:asciiTheme="minorHAnsi" w:hAnsiTheme="minorHAnsi" w:cstheme="minorHAnsi"/>
          <w:sz w:val="24"/>
          <w:szCs w:val="24"/>
        </w:rPr>
      </w:pPr>
    </w:p>
    <w:p w14:paraId="20E1F9CA" w14:textId="77777777" w:rsidR="0044552B" w:rsidRPr="00011B93" w:rsidRDefault="0044552B" w:rsidP="0044552B">
      <w:pPr>
        <w:pStyle w:val="ListParagraph"/>
        <w:ind w:left="360"/>
        <w:rPr>
          <w:rFonts w:asciiTheme="minorHAnsi" w:hAnsiTheme="minorHAnsi" w:cstheme="minorBidi"/>
          <w:sz w:val="24"/>
          <w:szCs w:val="24"/>
        </w:rPr>
      </w:pPr>
      <w:r w:rsidRPr="00011B93">
        <w:rPr>
          <w:rFonts w:asciiTheme="minorHAnsi" w:hAnsiTheme="minorHAnsi" w:cstheme="minorBidi"/>
          <w:sz w:val="24"/>
          <w:szCs w:val="24"/>
        </w:rPr>
        <w:t xml:space="preserve">After much consultation and review, the task force voted unanimously to implement this new financial structure for our parishes, </w:t>
      </w:r>
      <w:proofErr w:type="gramStart"/>
      <w:r w:rsidRPr="00011B93">
        <w:rPr>
          <w:rFonts w:asciiTheme="minorHAnsi" w:hAnsiTheme="minorHAnsi" w:cstheme="minorBidi"/>
          <w:sz w:val="24"/>
          <w:szCs w:val="24"/>
        </w:rPr>
        <w:t>donors</w:t>
      </w:r>
      <w:proofErr w:type="gramEnd"/>
      <w:r w:rsidRPr="00011B93">
        <w:rPr>
          <w:rFonts w:asciiTheme="minorHAnsi" w:hAnsiTheme="minorHAnsi" w:cstheme="minorBidi"/>
          <w:sz w:val="24"/>
          <w:szCs w:val="24"/>
        </w:rPr>
        <w:t xml:space="preserve"> and the Diocese. It lessens the financial burden on parishes, allows 100% of donor contributions to go toward ministries instead of administration costs, increases accountability and reduces confusion. We will continue to provide full transparency.</w:t>
      </w:r>
    </w:p>
    <w:p w14:paraId="18388C6F" w14:textId="77777777" w:rsidR="0044552B" w:rsidRPr="00011B93" w:rsidRDefault="0044552B" w:rsidP="0044552B">
      <w:pPr>
        <w:ind w:left="360"/>
        <w:rPr>
          <w:rFonts w:asciiTheme="minorHAnsi" w:hAnsiTheme="minorHAnsi" w:cstheme="minorHAnsi"/>
          <w:sz w:val="24"/>
          <w:szCs w:val="24"/>
        </w:rPr>
      </w:pPr>
    </w:p>
    <w:p w14:paraId="4C702DD4" w14:textId="77777777" w:rsidR="0044552B" w:rsidRPr="00011B93" w:rsidRDefault="0044552B" w:rsidP="0044552B">
      <w:pPr>
        <w:pStyle w:val="ListParagraph"/>
        <w:numPr>
          <w:ilvl w:val="0"/>
          <w:numId w:val="20"/>
        </w:numPr>
        <w:ind w:left="360"/>
        <w:rPr>
          <w:rFonts w:asciiTheme="minorHAnsi" w:hAnsiTheme="minorHAnsi" w:cstheme="minorHAnsi"/>
          <w:b/>
          <w:bCs/>
          <w:sz w:val="24"/>
          <w:szCs w:val="24"/>
        </w:rPr>
      </w:pPr>
      <w:r w:rsidRPr="00011B93">
        <w:rPr>
          <w:rFonts w:asciiTheme="minorHAnsi" w:hAnsiTheme="minorHAnsi" w:cstheme="minorHAnsi"/>
          <w:b/>
          <w:bCs/>
          <w:sz w:val="24"/>
          <w:szCs w:val="24"/>
        </w:rPr>
        <w:t>How will this impact my parish?</w:t>
      </w:r>
    </w:p>
    <w:p w14:paraId="069AFE01" w14:textId="77777777" w:rsidR="0044552B" w:rsidRPr="00011B93" w:rsidRDefault="0044552B" w:rsidP="0044552B">
      <w:pPr>
        <w:pStyle w:val="ListParagraph"/>
        <w:ind w:left="360"/>
        <w:rPr>
          <w:rFonts w:asciiTheme="minorHAnsi" w:hAnsiTheme="minorHAnsi" w:cstheme="minorBidi"/>
          <w:sz w:val="24"/>
          <w:szCs w:val="24"/>
        </w:rPr>
      </w:pPr>
      <w:r w:rsidRPr="00011B93">
        <w:rPr>
          <w:rFonts w:asciiTheme="minorHAnsi" w:hAnsiTheme="minorHAnsi" w:cstheme="minorBidi"/>
          <w:sz w:val="24"/>
          <w:szCs w:val="24"/>
        </w:rPr>
        <w:t xml:space="preserve">After this year, there will be no more Annual Pastoral Appeal. Instead, there will be a small tax on parish offertory used to fund diocesan leadership expenses, and a new </w:t>
      </w:r>
      <w:r w:rsidRPr="00011B93">
        <w:rPr>
          <w:rFonts w:asciiTheme="minorHAnsi" w:hAnsiTheme="minorHAnsi" w:cstheme="minorBidi"/>
          <w:b/>
          <w:bCs/>
          <w:sz w:val="24"/>
          <w:szCs w:val="24"/>
        </w:rPr>
        <w:t>Catholic Ministry Appeal</w:t>
      </w:r>
      <w:r w:rsidRPr="00011B93">
        <w:rPr>
          <w:rFonts w:asciiTheme="minorHAnsi" w:hAnsiTheme="minorHAnsi" w:cstheme="minorBidi"/>
          <w:sz w:val="24"/>
          <w:szCs w:val="24"/>
        </w:rPr>
        <w:t xml:space="preserve"> that will fund ministries across the Diocese. </w:t>
      </w:r>
    </w:p>
    <w:p w14:paraId="030F13A1" w14:textId="77777777" w:rsidR="0044552B" w:rsidRPr="00011B93" w:rsidRDefault="0044552B" w:rsidP="0044552B">
      <w:pPr>
        <w:pStyle w:val="ListParagraph"/>
        <w:ind w:left="360"/>
        <w:rPr>
          <w:rFonts w:asciiTheme="minorHAnsi" w:hAnsiTheme="minorHAnsi" w:cstheme="minorHAnsi"/>
          <w:sz w:val="24"/>
          <w:szCs w:val="24"/>
        </w:rPr>
      </w:pPr>
    </w:p>
    <w:p w14:paraId="7470C1DB" w14:textId="77777777" w:rsidR="0044552B" w:rsidRPr="00011B93" w:rsidRDefault="0044552B" w:rsidP="0044552B">
      <w:pPr>
        <w:pStyle w:val="ListParagraph"/>
        <w:ind w:left="360"/>
        <w:rPr>
          <w:rFonts w:asciiTheme="minorHAnsi" w:hAnsiTheme="minorHAnsi" w:cstheme="minorBidi"/>
          <w:i/>
          <w:iCs/>
          <w:sz w:val="24"/>
          <w:szCs w:val="24"/>
          <w:u w:val="single"/>
        </w:rPr>
      </w:pPr>
      <w:r w:rsidRPr="00011B93">
        <w:rPr>
          <w:rFonts w:asciiTheme="minorHAnsi" w:hAnsiTheme="minorHAnsi" w:cstheme="minorBidi"/>
          <w:sz w:val="24"/>
          <w:szCs w:val="24"/>
        </w:rPr>
        <w:t xml:space="preserve">Parishes will be expected to participate in the </w:t>
      </w:r>
      <w:r w:rsidRPr="00011B93">
        <w:rPr>
          <w:rFonts w:asciiTheme="minorHAnsi" w:hAnsiTheme="minorHAnsi" w:cstheme="minorBidi"/>
          <w:b/>
          <w:bCs/>
          <w:sz w:val="24"/>
          <w:szCs w:val="24"/>
        </w:rPr>
        <w:t>Catholic Ministry Appeal</w:t>
      </w:r>
      <w:r w:rsidRPr="00011B93">
        <w:rPr>
          <w:rFonts w:asciiTheme="minorHAnsi" w:hAnsiTheme="minorHAnsi" w:cstheme="minorBidi"/>
          <w:sz w:val="24"/>
          <w:szCs w:val="24"/>
        </w:rPr>
        <w:t xml:space="preserve"> by following the timeline, promoting the appeal to </w:t>
      </w:r>
      <w:proofErr w:type="gramStart"/>
      <w:r w:rsidRPr="00011B93">
        <w:rPr>
          <w:rFonts w:asciiTheme="minorHAnsi" w:hAnsiTheme="minorHAnsi" w:cstheme="minorBidi"/>
          <w:sz w:val="24"/>
          <w:szCs w:val="24"/>
        </w:rPr>
        <w:t>parishioners</w:t>
      </w:r>
      <w:proofErr w:type="gramEnd"/>
      <w:r w:rsidRPr="00011B93">
        <w:rPr>
          <w:rFonts w:asciiTheme="minorHAnsi" w:hAnsiTheme="minorHAnsi" w:cstheme="minorBidi"/>
          <w:sz w:val="24"/>
          <w:szCs w:val="24"/>
        </w:rPr>
        <w:t xml:space="preserve"> and conducting a robust in-pew appeal at the appropriate time. </w:t>
      </w:r>
      <w:r w:rsidRPr="00011B93">
        <w:rPr>
          <w:rFonts w:asciiTheme="minorHAnsi" w:hAnsiTheme="minorHAnsi" w:cstheme="minorBidi"/>
          <w:i/>
          <w:iCs/>
          <w:sz w:val="24"/>
          <w:szCs w:val="24"/>
          <w:u w:val="single"/>
        </w:rPr>
        <w:t xml:space="preserve">If a parish does those things, there will be no assessment for ministry if the parish does not achieve its goal for the Catholic Ministry Appeal.  </w:t>
      </w:r>
    </w:p>
    <w:p w14:paraId="24C9DB82" w14:textId="77777777" w:rsidR="0044552B" w:rsidRPr="00011B93" w:rsidRDefault="0044552B" w:rsidP="0044552B">
      <w:pPr>
        <w:pStyle w:val="ListParagraph"/>
        <w:ind w:left="360"/>
        <w:rPr>
          <w:rFonts w:eastAsia="Calibri"/>
          <w:i/>
          <w:iCs/>
          <w:sz w:val="24"/>
          <w:szCs w:val="24"/>
        </w:rPr>
      </w:pPr>
    </w:p>
    <w:p w14:paraId="6EF6D8D3" w14:textId="77777777" w:rsidR="0044552B" w:rsidRPr="00011B93" w:rsidRDefault="0044552B" w:rsidP="0044552B">
      <w:pPr>
        <w:pStyle w:val="ListParagraph"/>
        <w:ind w:left="360"/>
        <w:rPr>
          <w:rFonts w:asciiTheme="minorHAnsi" w:eastAsia="Calibri" w:hAnsiTheme="minorHAnsi" w:cstheme="minorBidi"/>
          <w:sz w:val="24"/>
          <w:szCs w:val="24"/>
        </w:rPr>
      </w:pPr>
      <w:r w:rsidRPr="00011B93">
        <w:rPr>
          <w:rFonts w:asciiTheme="minorHAnsi" w:eastAsia="Calibri" w:hAnsiTheme="minorHAnsi" w:cstheme="minorBidi"/>
          <w:sz w:val="24"/>
          <w:szCs w:val="24"/>
        </w:rPr>
        <w:t>The Cathedraticum tax will be calculated and submitted by the parish each month based on their financial statements. This means taxes will be based on current income, not past income. This process will begin with the new fiscal year in July 2022.</w:t>
      </w:r>
    </w:p>
    <w:p w14:paraId="0EE90540" w14:textId="77777777" w:rsidR="0044552B" w:rsidRPr="00011B93" w:rsidRDefault="0044552B" w:rsidP="0044552B">
      <w:pPr>
        <w:pStyle w:val="ListParagraph"/>
        <w:ind w:left="360"/>
        <w:rPr>
          <w:rFonts w:asciiTheme="minorHAnsi" w:hAnsiTheme="minorHAnsi" w:cstheme="minorHAnsi"/>
          <w:sz w:val="24"/>
          <w:szCs w:val="24"/>
        </w:rPr>
      </w:pPr>
    </w:p>
    <w:p w14:paraId="1C7B1FA0" w14:textId="5F7CE496" w:rsidR="0044552B" w:rsidRPr="00011B93" w:rsidRDefault="0044552B" w:rsidP="0044552B">
      <w:pPr>
        <w:pStyle w:val="ListParagraph"/>
        <w:numPr>
          <w:ilvl w:val="0"/>
          <w:numId w:val="20"/>
        </w:numPr>
        <w:ind w:left="360"/>
        <w:rPr>
          <w:rFonts w:asciiTheme="minorHAnsi" w:hAnsiTheme="minorHAnsi" w:cstheme="minorHAnsi"/>
          <w:b/>
          <w:bCs/>
          <w:sz w:val="24"/>
          <w:szCs w:val="24"/>
        </w:rPr>
      </w:pPr>
      <w:r w:rsidRPr="00011B93">
        <w:rPr>
          <w:rFonts w:asciiTheme="minorHAnsi" w:hAnsiTheme="minorHAnsi" w:cstheme="minorHAnsi"/>
          <w:b/>
          <w:bCs/>
          <w:sz w:val="24"/>
          <w:szCs w:val="24"/>
        </w:rPr>
        <w:t>What role am I being asked to take on for the Parish Leadership Team?</w:t>
      </w:r>
    </w:p>
    <w:p w14:paraId="3A78F985" w14:textId="1CA224C5" w:rsidR="0044552B" w:rsidRPr="00011B93" w:rsidRDefault="0044552B" w:rsidP="0044552B">
      <w:pPr>
        <w:pStyle w:val="ListParagraph"/>
        <w:ind w:left="360"/>
        <w:rPr>
          <w:rFonts w:asciiTheme="minorHAnsi" w:hAnsiTheme="minorHAnsi" w:cstheme="minorBidi"/>
          <w:sz w:val="24"/>
          <w:szCs w:val="24"/>
        </w:rPr>
      </w:pPr>
      <w:r w:rsidRPr="00011B93">
        <w:rPr>
          <w:rFonts w:asciiTheme="minorHAnsi" w:hAnsiTheme="minorHAnsi" w:cstheme="minorBidi"/>
          <w:sz w:val="24"/>
          <w:szCs w:val="24"/>
        </w:rPr>
        <w:t xml:space="preserve">All parishioners will be invited in various ways to participate and contribute to the </w:t>
      </w:r>
      <w:r w:rsidRPr="00011B93">
        <w:rPr>
          <w:rFonts w:asciiTheme="minorHAnsi" w:hAnsiTheme="minorHAnsi" w:cstheme="minorBidi"/>
          <w:b/>
          <w:bCs/>
          <w:sz w:val="24"/>
          <w:szCs w:val="24"/>
        </w:rPr>
        <w:t>Catholic Ministry Appeal</w:t>
      </w:r>
      <w:r w:rsidRPr="00011B93">
        <w:rPr>
          <w:rFonts w:asciiTheme="minorHAnsi" w:hAnsiTheme="minorHAnsi" w:cstheme="minorBidi"/>
          <w:sz w:val="24"/>
          <w:szCs w:val="24"/>
        </w:rPr>
        <w:t>. You have been asked by your pastor to assist in rolling out what is know as a “Best Effort”, or various ways of inviting all parish families to take part in the new appeal through various methods of communication.</w:t>
      </w:r>
    </w:p>
    <w:p w14:paraId="4E09263A" w14:textId="77777777" w:rsidR="0044552B" w:rsidRPr="00011B93" w:rsidRDefault="0044552B" w:rsidP="0044552B">
      <w:pPr>
        <w:pStyle w:val="ListParagraph"/>
        <w:ind w:left="360"/>
        <w:rPr>
          <w:rFonts w:asciiTheme="minorHAnsi" w:hAnsiTheme="minorHAnsi" w:cstheme="minorHAnsi"/>
          <w:sz w:val="24"/>
          <w:szCs w:val="24"/>
        </w:rPr>
      </w:pPr>
    </w:p>
    <w:p w14:paraId="500C60C7" w14:textId="77777777" w:rsidR="0044552B" w:rsidRPr="00011B93" w:rsidRDefault="0044552B" w:rsidP="0044552B">
      <w:pPr>
        <w:pStyle w:val="ListParagraph"/>
        <w:numPr>
          <w:ilvl w:val="0"/>
          <w:numId w:val="20"/>
        </w:numPr>
        <w:ind w:left="360"/>
        <w:rPr>
          <w:rFonts w:asciiTheme="minorHAnsi" w:hAnsiTheme="minorHAnsi" w:cstheme="minorHAnsi"/>
          <w:b/>
          <w:bCs/>
          <w:sz w:val="24"/>
          <w:szCs w:val="24"/>
        </w:rPr>
      </w:pPr>
      <w:r w:rsidRPr="00011B93">
        <w:rPr>
          <w:rFonts w:asciiTheme="minorHAnsi" w:hAnsiTheme="minorHAnsi" w:cstheme="minorHAnsi"/>
          <w:b/>
          <w:bCs/>
          <w:sz w:val="24"/>
          <w:szCs w:val="24"/>
        </w:rPr>
        <w:lastRenderedPageBreak/>
        <w:t>Will APA still be called APA?</w:t>
      </w:r>
    </w:p>
    <w:p w14:paraId="05E986BE" w14:textId="77777777" w:rsidR="0044552B" w:rsidRPr="00011B93" w:rsidRDefault="0044552B" w:rsidP="0044552B">
      <w:pPr>
        <w:pStyle w:val="ListParagraph"/>
        <w:ind w:left="360"/>
        <w:rPr>
          <w:rFonts w:asciiTheme="minorHAnsi" w:hAnsiTheme="minorHAnsi" w:cstheme="minorBidi"/>
          <w:sz w:val="24"/>
          <w:szCs w:val="24"/>
        </w:rPr>
      </w:pPr>
      <w:r w:rsidRPr="00011B93">
        <w:rPr>
          <w:rFonts w:asciiTheme="minorHAnsi" w:hAnsiTheme="minorHAnsi" w:cstheme="minorBidi"/>
          <w:sz w:val="24"/>
          <w:szCs w:val="24"/>
        </w:rPr>
        <w:t>The name “Annual Pastoral Appeal” or “APA” will be retired on December 31, 2021. In January 2022, we will roll-out a new appeal called the “</w:t>
      </w:r>
      <w:r w:rsidRPr="00011B93">
        <w:rPr>
          <w:rFonts w:asciiTheme="minorHAnsi" w:hAnsiTheme="minorHAnsi" w:cstheme="minorBidi"/>
          <w:b/>
          <w:bCs/>
          <w:sz w:val="24"/>
          <w:szCs w:val="24"/>
        </w:rPr>
        <w:t>Catholic Ministry Appeal</w:t>
      </w:r>
      <w:r w:rsidRPr="00011B93">
        <w:rPr>
          <w:rFonts w:asciiTheme="minorHAnsi" w:hAnsiTheme="minorHAnsi" w:cstheme="minorBidi"/>
          <w:sz w:val="24"/>
          <w:szCs w:val="24"/>
        </w:rPr>
        <w:t xml:space="preserve">” with a more focused case for support that does not include administrative expenses. </w:t>
      </w:r>
    </w:p>
    <w:p w14:paraId="6AE2CF55" w14:textId="77777777" w:rsidR="0044552B" w:rsidRPr="00011B93" w:rsidRDefault="0044552B" w:rsidP="0044552B">
      <w:pPr>
        <w:pStyle w:val="ListParagraph"/>
        <w:ind w:left="360"/>
        <w:rPr>
          <w:rFonts w:asciiTheme="minorHAnsi" w:hAnsiTheme="minorHAnsi" w:cstheme="minorHAnsi"/>
          <w:sz w:val="24"/>
          <w:szCs w:val="24"/>
        </w:rPr>
      </w:pPr>
    </w:p>
    <w:p w14:paraId="1A38E572" w14:textId="77777777" w:rsidR="0044552B" w:rsidRPr="00011B93" w:rsidRDefault="0044552B" w:rsidP="0044552B">
      <w:pPr>
        <w:pStyle w:val="ListParagraph"/>
        <w:numPr>
          <w:ilvl w:val="0"/>
          <w:numId w:val="20"/>
        </w:numPr>
        <w:ind w:left="360"/>
        <w:rPr>
          <w:rFonts w:asciiTheme="minorHAnsi" w:hAnsiTheme="minorHAnsi" w:cstheme="minorBidi"/>
          <w:b/>
          <w:bCs/>
          <w:sz w:val="24"/>
          <w:szCs w:val="24"/>
        </w:rPr>
      </w:pPr>
      <w:r w:rsidRPr="00011B93">
        <w:rPr>
          <w:rFonts w:asciiTheme="minorHAnsi" w:hAnsiTheme="minorHAnsi" w:cstheme="minorBidi"/>
          <w:b/>
          <w:bCs/>
          <w:sz w:val="24"/>
          <w:szCs w:val="24"/>
        </w:rPr>
        <w:t xml:space="preserve">What will be funded through the new Catholic Ministry Appeal? </w:t>
      </w:r>
    </w:p>
    <w:p w14:paraId="13C6F9BE" w14:textId="77777777" w:rsidR="0044552B" w:rsidRPr="00011B93" w:rsidRDefault="0044552B" w:rsidP="0044552B">
      <w:pPr>
        <w:pStyle w:val="ListParagraph"/>
        <w:ind w:left="360"/>
        <w:rPr>
          <w:rFonts w:asciiTheme="minorHAnsi" w:hAnsiTheme="minorHAnsi" w:cstheme="minorBidi"/>
          <w:sz w:val="24"/>
          <w:szCs w:val="24"/>
        </w:rPr>
      </w:pPr>
      <w:r w:rsidRPr="00011B93">
        <w:rPr>
          <w:rFonts w:asciiTheme="minorHAnsi" w:hAnsiTheme="minorHAnsi" w:cstheme="minorBidi"/>
          <w:sz w:val="24"/>
          <w:szCs w:val="24"/>
        </w:rPr>
        <w:t xml:space="preserve">The new appeal will fund shared Catholic ministries and services that no single parish could accomplish on its own. Some of these include Catholic Charities, vocation promotion, seminarian support, campus ministry efforts and the Lay Pastoral Ministry Institute. </w:t>
      </w:r>
    </w:p>
    <w:p w14:paraId="5367B1C2" w14:textId="77777777" w:rsidR="0044552B" w:rsidRPr="00011B93" w:rsidRDefault="0044552B" w:rsidP="0044552B">
      <w:pPr>
        <w:pStyle w:val="ListParagraph"/>
        <w:ind w:left="360"/>
        <w:rPr>
          <w:rFonts w:asciiTheme="minorHAnsi" w:hAnsiTheme="minorHAnsi" w:cstheme="minorHAnsi"/>
          <w:sz w:val="24"/>
          <w:szCs w:val="24"/>
        </w:rPr>
      </w:pPr>
    </w:p>
    <w:p w14:paraId="4C1B411C" w14:textId="77777777" w:rsidR="0044552B" w:rsidRPr="00011B93" w:rsidRDefault="0044552B" w:rsidP="0044552B">
      <w:pPr>
        <w:pStyle w:val="ListParagraph"/>
        <w:numPr>
          <w:ilvl w:val="0"/>
          <w:numId w:val="20"/>
        </w:numPr>
        <w:ind w:left="360"/>
        <w:rPr>
          <w:rFonts w:asciiTheme="minorHAnsi" w:hAnsiTheme="minorHAnsi" w:cstheme="minorHAnsi"/>
          <w:b/>
          <w:bCs/>
          <w:sz w:val="24"/>
          <w:szCs w:val="24"/>
        </w:rPr>
      </w:pPr>
      <w:r w:rsidRPr="00011B93">
        <w:rPr>
          <w:rFonts w:asciiTheme="minorHAnsi" w:hAnsiTheme="minorHAnsi" w:cstheme="minorHAnsi"/>
          <w:b/>
          <w:bCs/>
          <w:sz w:val="24"/>
          <w:szCs w:val="24"/>
        </w:rPr>
        <w:t>When will the new appeal start?</w:t>
      </w:r>
    </w:p>
    <w:p w14:paraId="4C9D9CA6" w14:textId="7AD53EA9" w:rsidR="0044552B" w:rsidRPr="00011B93" w:rsidRDefault="0044552B" w:rsidP="0044552B">
      <w:pPr>
        <w:pStyle w:val="ListParagraph"/>
        <w:ind w:left="360"/>
        <w:rPr>
          <w:rFonts w:asciiTheme="minorHAnsi" w:hAnsiTheme="minorHAnsi" w:cstheme="minorBidi"/>
          <w:sz w:val="24"/>
          <w:szCs w:val="24"/>
        </w:rPr>
      </w:pPr>
      <w:r w:rsidRPr="00011B93">
        <w:rPr>
          <w:rFonts w:asciiTheme="minorHAnsi" w:hAnsiTheme="minorHAnsi" w:cstheme="minorBidi"/>
          <w:sz w:val="24"/>
          <w:szCs w:val="24"/>
        </w:rPr>
        <w:t>The new appeal will start in January of 2022</w:t>
      </w:r>
      <w:r w:rsidR="001F2A43" w:rsidRPr="00011B93">
        <w:rPr>
          <w:rFonts w:asciiTheme="minorHAnsi" w:hAnsiTheme="minorHAnsi" w:cstheme="minorBidi"/>
          <w:sz w:val="24"/>
          <w:szCs w:val="24"/>
        </w:rPr>
        <w:t>.</w:t>
      </w:r>
      <w:r w:rsidRPr="00011B93">
        <w:rPr>
          <w:rFonts w:asciiTheme="minorHAnsi" w:hAnsiTheme="minorHAnsi" w:cstheme="minorBidi"/>
          <w:sz w:val="24"/>
          <w:szCs w:val="24"/>
        </w:rPr>
        <w:t xml:space="preserve"> </w:t>
      </w:r>
      <w:r w:rsidR="001F2A43" w:rsidRPr="00011B93">
        <w:rPr>
          <w:rFonts w:asciiTheme="minorHAnsi" w:hAnsiTheme="minorHAnsi" w:cstheme="minorBidi"/>
          <w:sz w:val="24"/>
          <w:szCs w:val="24"/>
        </w:rPr>
        <w:t>T</w:t>
      </w:r>
      <w:r w:rsidRPr="00011B93">
        <w:rPr>
          <w:rFonts w:asciiTheme="minorHAnsi" w:hAnsiTheme="minorHAnsi" w:cstheme="minorBidi"/>
          <w:sz w:val="24"/>
          <w:szCs w:val="24"/>
        </w:rPr>
        <w:t xml:space="preserve">he Office of Stewardship and Development will provide tools (including this Frequently Asked Question handout!) and pre-drafted communications to assist pastors, staff, lay </w:t>
      </w:r>
      <w:proofErr w:type="gramStart"/>
      <w:r w:rsidRPr="00011B93">
        <w:rPr>
          <w:rFonts w:asciiTheme="minorHAnsi" w:hAnsiTheme="minorHAnsi" w:cstheme="minorBidi"/>
          <w:sz w:val="24"/>
          <w:szCs w:val="24"/>
        </w:rPr>
        <w:t>leaders</w:t>
      </w:r>
      <w:proofErr w:type="gramEnd"/>
      <w:r w:rsidRPr="00011B93">
        <w:rPr>
          <w:rFonts w:asciiTheme="minorHAnsi" w:hAnsiTheme="minorHAnsi" w:cstheme="minorBidi"/>
          <w:sz w:val="24"/>
          <w:szCs w:val="24"/>
        </w:rPr>
        <w:t xml:space="preserve"> and donors in implementing the new </w:t>
      </w:r>
      <w:r w:rsidRPr="00011B93">
        <w:rPr>
          <w:rFonts w:asciiTheme="minorHAnsi" w:hAnsiTheme="minorHAnsi" w:cstheme="minorBidi"/>
          <w:b/>
          <w:bCs/>
          <w:sz w:val="24"/>
          <w:szCs w:val="24"/>
        </w:rPr>
        <w:t>Catholic Ministry Appeal</w:t>
      </w:r>
      <w:r w:rsidRPr="00011B93">
        <w:rPr>
          <w:rFonts w:asciiTheme="minorHAnsi" w:hAnsiTheme="minorHAnsi" w:cstheme="minorBidi"/>
          <w:sz w:val="24"/>
          <w:szCs w:val="24"/>
        </w:rPr>
        <w:t xml:space="preserve">. All tools and materials are available at </w:t>
      </w:r>
      <w:hyperlink r:id="rId11" w:history="1">
        <w:r w:rsidRPr="00011B93">
          <w:rPr>
            <w:rStyle w:val="Hyperlink"/>
            <w:rFonts w:asciiTheme="minorHAnsi" w:hAnsiTheme="minorHAnsi" w:cstheme="minorBidi"/>
            <w:sz w:val="24"/>
            <w:szCs w:val="24"/>
          </w:rPr>
          <w:t>www.dosp.org/catholicministryappeal/parishresources</w:t>
        </w:r>
      </w:hyperlink>
      <w:r w:rsidRPr="00011B93">
        <w:rPr>
          <w:rFonts w:asciiTheme="minorHAnsi" w:hAnsiTheme="minorHAnsi" w:cstheme="minorBidi"/>
          <w:sz w:val="24"/>
          <w:szCs w:val="24"/>
        </w:rPr>
        <w:t xml:space="preserve">. </w:t>
      </w:r>
    </w:p>
    <w:p w14:paraId="558F5F19" w14:textId="77777777" w:rsidR="0044552B" w:rsidRPr="00011B93" w:rsidRDefault="0044552B" w:rsidP="0044552B">
      <w:pPr>
        <w:ind w:left="360"/>
        <w:rPr>
          <w:rFonts w:asciiTheme="minorHAnsi" w:hAnsiTheme="minorHAnsi" w:cstheme="minorHAnsi"/>
          <w:sz w:val="24"/>
          <w:szCs w:val="24"/>
        </w:rPr>
      </w:pPr>
    </w:p>
    <w:p w14:paraId="78403744" w14:textId="77777777" w:rsidR="0044552B" w:rsidRPr="00011B93" w:rsidRDefault="0044552B" w:rsidP="0044552B">
      <w:pPr>
        <w:pStyle w:val="ListParagraph"/>
        <w:numPr>
          <w:ilvl w:val="0"/>
          <w:numId w:val="20"/>
        </w:numPr>
        <w:ind w:left="360"/>
        <w:rPr>
          <w:rFonts w:asciiTheme="minorHAnsi" w:hAnsiTheme="minorHAnsi" w:cstheme="minorHAnsi"/>
          <w:b/>
          <w:bCs/>
          <w:sz w:val="24"/>
          <w:szCs w:val="24"/>
        </w:rPr>
      </w:pPr>
      <w:r w:rsidRPr="00011B93">
        <w:rPr>
          <w:rFonts w:asciiTheme="minorHAnsi" w:hAnsiTheme="minorHAnsi" w:cstheme="minorHAnsi"/>
          <w:b/>
          <w:bCs/>
          <w:sz w:val="24"/>
          <w:szCs w:val="24"/>
        </w:rPr>
        <w:t xml:space="preserve">When will the new Cathedraticum tax start? </w:t>
      </w:r>
    </w:p>
    <w:p w14:paraId="166B6A88" w14:textId="77777777" w:rsidR="00646C8B" w:rsidRPr="00011B93" w:rsidRDefault="0044552B" w:rsidP="00646C8B">
      <w:pPr>
        <w:pStyle w:val="ListParagraph"/>
        <w:ind w:left="360"/>
        <w:rPr>
          <w:rFonts w:asciiTheme="minorHAnsi" w:eastAsia="Calibri" w:hAnsiTheme="minorHAnsi" w:cstheme="minorBidi"/>
          <w:sz w:val="24"/>
          <w:szCs w:val="24"/>
        </w:rPr>
      </w:pPr>
      <w:r w:rsidRPr="00011B93">
        <w:rPr>
          <w:rFonts w:asciiTheme="minorHAnsi" w:hAnsiTheme="minorHAnsi" w:cstheme="minorBidi"/>
          <w:sz w:val="24"/>
          <w:szCs w:val="24"/>
        </w:rPr>
        <w:t>This will start July 2022.</w:t>
      </w:r>
      <w:r w:rsidR="00646C8B" w:rsidRPr="00011B93">
        <w:rPr>
          <w:rFonts w:asciiTheme="minorHAnsi" w:hAnsiTheme="minorHAnsi" w:cstheme="minorBidi"/>
          <w:sz w:val="24"/>
          <w:szCs w:val="24"/>
        </w:rPr>
        <w:t xml:space="preserve"> </w:t>
      </w:r>
      <w:r w:rsidR="00646C8B" w:rsidRPr="00011B93">
        <w:rPr>
          <w:rFonts w:asciiTheme="minorHAnsi" w:eastAsia="Calibri" w:hAnsiTheme="minorHAnsi" w:cstheme="minorBidi"/>
          <w:sz w:val="24"/>
          <w:szCs w:val="24"/>
        </w:rPr>
        <w:t>The Cathedraticum tax will be calculated and submitted by the parish each month based on their reported offertory and donations less school support of up to $100,000 annually. This means taxes will be based on current income, not past income. This process will begin with the new fiscal year in July 2022.</w:t>
      </w:r>
    </w:p>
    <w:p w14:paraId="4040AF57" w14:textId="77777777" w:rsidR="0044552B" w:rsidRPr="00011B93" w:rsidRDefault="0044552B" w:rsidP="0044552B">
      <w:pPr>
        <w:pStyle w:val="ListParagraph"/>
        <w:ind w:left="360"/>
        <w:rPr>
          <w:rFonts w:asciiTheme="minorHAnsi" w:hAnsiTheme="minorHAnsi" w:cstheme="minorHAnsi"/>
          <w:sz w:val="24"/>
          <w:szCs w:val="24"/>
        </w:rPr>
      </w:pPr>
    </w:p>
    <w:p w14:paraId="5482484B" w14:textId="09700272" w:rsidR="000A2A93" w:rsidRPr="00011B93" w:rsidRDefault="000A2A93" w:rsidP="000A2A93">
      <w:pPr>
        <w:pStyle w:val="ListParagraph"/>
        <w:numPr>
          <w:ilvl w:val="0"/>
          <w:numId w:val="20"/>
        </w:numPr>
        <w:ind w:left="360"/>
        <w:rPr>
          <w:rFonts w:asciiTheme="minorHAnsi" w:hAnsiTheme="minorHAnsi" w:cstheme="minorHAnsi"/>
          <w:b/>
          <w:bCs/>
          <w:sz w:val="24"/>
          <w:szCs w:val="24"/>
        </w:rPr>
      </w:pPr>
      <w:r w:rsidRPr="00011B93">
        <w:rPr>
          <w:rFonts w:asciiTheme="minorHAnsi" w:hAnsiTheme="minorHAnsi" w:cstheme="minorHAnsi"/>
          <w:b/>
          <w:bCs/>
          <w:sz w:val="24"/>
          <w:szCs w:val="24"/>
        </w:rPr>
        <w:t>What is the formula for the 2% Cathedraticum?</w:t>
      </w:r>
    </w:p>
    <w:p w14:paraId="251C5890" w14:textId="77777777" w:rsidR="000A2A93" w:rsidRPr="00011B93" w:rsidRDefault="000A2A93" w:rsidP="000A2A93">
      <w:pPr>
        <w:rPr>
          <w:rFonts w:asciiTheme="minorHAnsi" w:hAnsiTheme="minorHAnsi" w:cstheme="minorHAnsi"/>
          <w:sz w:val="24"/>
          <w:szCs w:val="24"/>
        </w:rPr>
      </w:pPr>
    </w:p>
    <w:p w14:paraId="4B7E54B1" w14:textId="77777777" w:rsidR="000A2A93" w:rsidRPr="00011B93" w:rsidRDefault="000A2A93" w:rsidP="000A2A93">
      <w:pPr>
        <w:ind w:left="360"/>
        <w:rPr>
          <w:rFonts w:asciiTheme="minorHAnsi" w:hAnsiTheme="minorHAnsi" w:cstheme="minorHAnsi"/>
          <w:sz w:val="24"/>
          <w:szCs w:val="24"/>
        </w:rPr>
      </w:pPr>
      <w:r w:rsidRPr="00011B93">
        <w:rPr>
          <w:rFonts w:asciiTheme="minorHAnsi" w:hAnsiTheme="minorHAnsi" w:cstheme="minorHAnsi"/>
          <w:sz w:val="24"/>
          <w:szCs w:val="24"/>
        </w:rPr>
        <w:t xml:space="preserve">Offertory </w:t>
      </w:r>
    </w:p>
    <w:p w14:paraId="4883F5F9" w14:textId="77777777" w:rsidR="000A2A93" w:rsidRPr="00011B93" w:rsidRDefault="000A2A93" w:rsidP="000A2A93">
      <w:pPr>
        <w:ind w:left="360"/>
        <w:rPr>
          <w:rFonts w:asciiTheme="minorHAnsi" w:hAnsiTheme="minorHAnsi" w:cstheme="minorHAnsi"/>
          <w:sz w:val="24"/>
          <w:szCs w:val="24"/>
        </w:rPr>
      </w:pPr>
      <w:proofErr w:type="gramStart"/>
      <w:r w:rsidRPr="00011B93">
        <w:rPr>
          <w:rFonts w:asciiTheme="minorHAnsi" w:hAnsiTheme="minorHAnsi" w:cstheme="minorHAnsi"/>
          <w:sz w:val="24"/>
          <w:szCs w:val="24"/>
        </w:rPr>
        <w:t>Plus</w:t>
      </w:r>
      <w:proofErr w:type="gramEnd"/>
      <w:r w:rsidRPr="00011B93">
        <w:rPr>
          <w:rFonts w:asciiTheme="minorHAnsi" w:hAnsiTheme="minorHAnsi" w:cstheme="minorHAnsi"/>
          <w:sz w:val="24"/>
          <w:szCs w:val="24"/>
        </w:rPr>
        <w:t xml:space="preserve"> Donations</w:t>
      </w:r>
    </w:p>
    <w:p w14:paraId="09802BF9" w14:textId="77777777" w:rsidR="000A2A93" w:rsidRPr="00011B93" w:rsidRDefault="000A2A93" w:rsidP="000A2A93">
      <w:pPr>
        <w:ind w:left="360"/>
        <w:rPr>
          <w:rFonts w:asciiTheme="minorHAnsi" w:hAnsiTheme="minorHAnsi" w:cstheme="minorHAnsi"/>
          <w:sz w:val="24"/>
          <w:szCs w:val="24"/>
        </w:rPr>
      </w:pPr>
      <w:r w:rsidRPr="00011B93">
        <w:rPr>
          <w:rFonts w:asciiTheme="minorHAnsi" w:hAnsiTheme="minorHAnsi" w:cstheme="minorHAnsi"/>
          <w:sz w:val="24"/>
          <w:szCs w:val="24"/>
        </w:rPr>
        <w:t>Less School Support up to $100,000</w:t>
      </w:r>
    </w:p>
    <w:p w14:paraId="1523B31F" w14:textId="77777777" w:rsidR="000A2A93" w:rsidRPr="00011B93" w:rsidRDefault="000A2A93" w:rsidP="000A2A93">
      <w:pPr>
        <w:ind w:left="360"/>
        <w:rPr>
          <w:rFonts w:asciiTheme="minorHAnsi" w:hAnsiTheme="minorHAnsi" w:cstheme="minorHAnsi"/>
          <w:sz w:val="24"/>
          <w:szCs w:val="24"/>
        </w:rPr>
      </w:pPr>
      <w:r w:rsidRPr="00011B93">
        <w:rPr>
          <w:rFonts w:asciiTheme="minorHAnsi" w:hAnsiTheme="minorHAnsi" w:cstheme="minorHAnsi"/>
          <w:sz w:val="24"/>
          <w:szCs w:val="24"/>
        </w:rPr>
        <w:t>= Assessable Revenue</w:t>
      </w:r>
    </w:p>
    <w:p w14:paraId="159B6091" w14:textId="77777777" w:rsidR="000A2A93" w:rsidRPr="00011B93" w:rsidRDefault="000A2A93" w:rsidP="000A2A93">
      <w:pPr>
        <w:ind w:left="360"/>
        <w:rPr>
          <w:rFonts w:asciiTheme="minorHAnsi" w:hAnsiTheme="minorHAnsi" w:cstheme="minorHAnsi"/>
          <w:sz w:val="24"/>
          <w:szCs w:val="24"/>
        </w:rPr>
      </w:pPr>
      <w:r w:rsidRPr="00011B93">
        <w:rPr>
          <w:rFonts w:asciiTheme="minorHAnsi" w:hAnsiTheme="minorHAnsi" w:cstheme="minorHAnsi"/>
          <w:sz w:val="24"/>
          <w:szCs w:val="24"/>
        </w:rPr>
        <w:t>Times 2.0%</w:t>
      </w:r>
    </w:p>
    <w:p w14:paraId="04D445EA" w14:textId="291A7AB9" w:rsidR="000A2A93" w:rsidRPr="00011B93" w:rsidRDefault="000A2A93" w:rsidP="000A2A93">
      <w:pPr>
        <w:ind w:left="360"/>
        <w:rPr>
          <w:rFonts w:asciiTheme="minorHAnsi" w:hAnsiTheme="minorHAnsi" w:cstheme="minorHAnsi"/>
          <w:sz w:val="24"/>
          <w:szCs w:val="24"/>
        </w:rPr>
      </w:pPr>
      <w:r w:rsidRPr="00011B93">
        <w:rPr>
          <w:rFonts w:asciiTheme="minorHAnsi" w:hAnsiTheme="minorHAnsi" w:cstheme="minorHAnsi"/>
          <w:sz w:val="24"/>
          <w:szCs w:val="24"/>
        </w:rPr>
        <w:t>= Cathedraticum</w:t>
      </w:r>
    </w:p>
    <w:p w14:paraId="77E2E498" w14:textId="77777777" w:rsidR="000A2A93" w:rsidRPr="00011B93" w:rsidRDefault="000A2A93" w:rsidP="000A2A93">
      <w:pPr>
        <w:rPr>
          <w:rFonts w:asciiTheme="minorHAnsi" w:hAnsiTheme="minorHAnsi" w:cstheme="minorHAnsi"/>
          <w:sz w:val="24"/>
          <w:szCs w:val="24"/>
        </w:rPr>
      </w:pPr>
    </w:p>
    <w:p w14:paraId="0C936118" w14:textId="22447612" w:rsidR="0044552B" w:rsidRPr="00011B93" w:rsidRDefault="00646C8B" w:rsidP="0044552B">
      <w:pPr>
        <w:pStyle w:val="ListParagraph"/>
        <w:numPr>
          <w:ilvl w:val="0"/>
          <w:numId w:val="20"/>
        </w:numPr>
        <w:ind w:left="360"/>
        <w:rPr>
          <w:rFonts w:asciiTheme="minorHAnsi" w:hAnsiTheme="minorHAnsi" w:cstheme="minorHAnsi"/>
          <w:b/>
          <w:bCs/>
          <w:sz w:val="24"/>
          <w:szCs w:val="24"/>
        </w:rPr>
      </w:pPr>
      <w:r w:rsidRPr="00011B93">
        <w:rPr>
          <w:rFonts w:asciiTheme="minorHAnsi" w:hAnsiTheme="minorHAnsi" w:cstheme="minorHAnsi"/>
          <w:b/>
          <w:bCs/>
          <w:sz w:val="24"/>
          <w:szCs w:val="24"/>
        </w:rPr>
        <w:t>What will be our parish goal for the new Catholic Ministry Appeal</w:t>
      </w:r>
      <w:r w:rsidR="0044552B" w:rsidRPr="00011B93">
        <w:rPr>
          <w:rFonts w:asciiTheme="minorHAnsi" w:hAnsiTheme="minorHAnsi" w:cstheme="minorHAnsi"/>
          <w:b/>
          <w:bCs/>
          <w:sz w:val="24"/>
          <w:szCs w:val="24"/>
        </w:rPr>
        <w:t>?</w:t>
      </w:r>
    </w:p>
    <w:p w14:paraId="008A5D39" w14:textId="77777777" w:rsidR="000A2A93" w:rsidRPr="00011B93" w:rsidRDefault="00646C8B" w:rsidP="0044552B">
      <w:pPr>
        <w:pStyle w:val="ListParagraph"/>
        <w:ind w:left="360"/>
        <w:rPr>
          <w:rFonts w:asciiTheme="minorHAnsi" w:hAnsiTheme="minorHAnsi" w:cstheme="minorBidi"/>
          <w:sz w:val="24"/>
          <w:szCs w:val="24"/>
        </w:rPr>
      </w:pPr>
      <w:r w:rsidRPr="00011B93">
        <w:rPr>
          <w:rFonts w:asciiTheme="minorHAnsi" w:hAnsiTheme="minorHAnsi" w:cstheme="minorBidi"/>
          <w:sz w:val="24"/>
          <w:szCs w:val="24"/>
        </w:rPr>
        <w:t xml:space="preserve">The goal for our first Catholic Ministry Appeal will be set at $7.1 million, of which each parish will have a portion. Individual parish goals </w:t>
      </w:r>
      <w:r w:rsidR="000A2A93" w:rsidRPr="00011B93">
        <w:rPr>
          <w:rFonts w:asciiTheme="minorHAnsi" w:hAnsiTheme="minorHAnsi" w:cstheme="minorBidi"/>
          <w:sz w:val="24"/>
          <w:szCs w:val="24"/>
        </w:rPr>
        <w:t>will be based on the approved new formula for looking at parish assessable revenue:</w:t>
      </w:r>
    </w:p>
    <w:p w14:paraId="0E5432DF" w14:textId="77777777" w:rsidR="000A2A93" w:rsidRPr="00011B93" w:rsidRDefault="000A2A93" w:rsidP="0044552B">
      <w:pPr>
        <w:pStyle w:val="ListParagraph"/>
        <w:ind w:left="360"/>
        <w:rPr>
          <w:rFonts w:asciiTheme="minorHAnsi" w:hAnsiTheme="minorHAnsi" w:cstheme="minorBidi"/>
          <w:sz w:val="24"/>
          <w:szCs w:val="24"/>
        </w:rPr>
      </w:pPr>
    </w:p>
    <w:p w14:paraId="4F305CA4" w14:textId="77777777" w:rsidR="000A2A93" w:rsidRPr="00011B93" w:rsidRDefault="000A2A93" w:rsidP="000A2A93">
      <w:pPr>
        <w:ind w:left="360"/>
        <w:rPr>
          <w:rFonts w:asciiTheme="minorHAnsi" w:hAnsiTheme="minorHAnsi" w:cstheme="minorHAnsi"/>
          <w:sz w:val="24"/>
          <w:szCs w:val="24"/>
        </w:rPr>
      </w:pPr>
      <w:r w:rsidRPr="00011B93">
        <w:rPr>
          <w:rFonts w:asciiTheme="minorHAnsi" w:hAnsiTheme="minorHAnsi" w:cstheme="minorHAnsi"/>
          <w:sz w:val="24"/>
          <w:szCs w:val="24"/>
        </w:rPr>
        <w:t xml:space="preserve">Offertory </w:t>
      </w:r>
    </w:p>
    <w:p w14:paraId="0D5EF24C" w14:textId="77777777" w:rsidR="000A2A93" w:rsidRPr="00011B93" w:rsidRDefault="000A2A93" w:rsidP="000A2A93">
      <w:pPr>
        <w:ind w:left="360"/>
        <w:rPr>
          <w:rFonts w:asciiTheme="minorHAnsi" w:hAnsiTheme="minorHAnsi" w:cstheme="minorHAnsi"/>
          <w:sz w:val="24"/>
          <w:szCs w:val="24"/>
        </w:rPr>
      </w:pPr>
      <w:proofErr w:type="gramStart"/>
      <w:r w:rsidRPr="00011B93">
        <w:rPr>
          <w:rFonts w:asciiTheme="minorHAnsi" w:hAnsiTheme="minorHAnsi" w:cstheme="minorHAnsi"/>
          <w:sz w:val="24"/>
          <w:szCs w:val="24"/>
        </w:rPr>
        <w:t>Plus</w:t>
      </w:r>
      <w:proofErr w:type="gramEnd"/>
      <w:r w:rsidRPr="00011B93">
        <w:rPr>
          <w:rFonts w:asciiTheme="minorHAnsi" w:hAnsiTheme="minorHAnsi" w:cstheme="minorHAnsi"/>
          <w:sz w:val="24"/>
          <w:szCs w:val="24"/>
        </w:rPr>
        <w:t xml:space="preserve"> Donations</w:t>
      </w:r>
    </w:p>
    <w:p w14:paraId="0E82049C" w14:textId="77777777" w:rsidR="000A2A93" w:rsidRPr="00011B93" w:rsidRDefault="000A2A93" w:rsidP="000A2A93">
      <w:pPr>
        <w:ind w:left="360"/>
        <w:rPr>
          <w:rFonts w:asciiTheme="minorHAnsi" w:hAnsiTheme="minorHAnsi" w:cstheme="minorHAnsi"/>
          <w:sz w:val="24"/>
          <w:szCs w:val="24"/>
        </w:rPr>
      </w:pPr>
      <w:r w:rsidRPr="00011B93">
        <w:rPr>
          <w:rFonts w:asciiTheme="minorHAnsi" w:hAnsiTheme="minorHAnsi" w:cstheme="minorHAnsi"/>
          <w:sz w:val="24"/>
          <w:szCs w:val="24"/>
        </w:rPr>
        <w:t>Less School Support up to $100,000</w:t>
      </w:r>
    </w:p>
    <w:p w14:paraId="2CF79496" w14:textId="77777777" w:rsidR="000A2A93" w:rsidRPr="00011B93" w:rsidRDefault="000A2A93" w:rsidP="000A2A93">
      <w:pPr>
        <w:ind w:left="360"/>
        <w:rPr>
          <w:rFonts w:asciiTheme="minorHAnsi" w:hAnsiTheme="minorHAnsi" w:cstheme="minorHAnsi"/>
          <w:sz w:val="24"/>
          <w:szCs w:val="24"/>
        </w:rPr>
      </w:pPr>
      <w:r w:rsidRPr="00011B93">
        <w:rPr>
          <w:rFonts w:asciiTheme="minorHAnsi" w:hAnsiTheme="minorHAnsi" w:cstheme="minorHAnsi"/>
          <w:sz w:val="24"/>
          <w:szCs w:val="24"/>
        </w:rPr>
        <w:t>= Assessable Revenue</w:t>
      </w:r>
    </w:p>
    <w:p w14:paraId="310C1602" w14:textId="68A44AA7" w:rsidR="000A2A93" w:rsidRPr="00011B93" w:rsidRDefault="000A2A93" w:rsidP="000A2A93">
      <w:pPr>
        <w:ind w:left="360"/>
        <w:rPr>
          <w:rFonts w:asciiTheme="minorHAnsi" w:hAnsiTheme="minorHAnsi" w:cstheme="minorHAnsi"/>
          <w:sz w:val="24"/>
          <w:szCs w:val="24"/>
        </w:rPr>
      </w:pPr>
      <w:r w:rsidRPr="00011B93">
        <w:rPr>
          <w:rFonts w:asciiTheme="minorHAnsi" w:hAnsiTheme="minorHAnsi" w:cstheme="minorHAnsi"/>
          <w:sz w:val="24"/>
          <w:szCs w:val="24"/>
        </w:rPr>
        <w:t>Times 14.0%</w:t>
      </w:r>
    </w:p>
    <w:p w14:paraId="37B52A90" w14:textId="1040EB2B" w:rsidR="000A2A93" w:rsidRPr="00011B93" w:rsidRDefault="000A2A93" w:rsidP="000A2A93">
      <w:pPr>
        <w:ind w:left="360"/>
        <w:rPr>
          <w:rFonts w:asciiTheme="minorHAnsi" w:hAnsiTheme="minorHAnsi" w:cstheme="minorHAnsi"/>
          <w:sz w:val="24"/>
          <w:szCs w:val="24"/>
        </w:rPr>
      </w:pPr>
      <w:r w:rsidRPr="00011B93">
        <w:rPr>
          <w:rFonts w:asciiTheme="minorHAnsi" w:hAnsiTheme="minorHAnsi" w:cstheme="minorHAnsi"/>
          <w:sz w:val="24"/>
          <w:szCs w:val="24"/>
        </w:rPr>
        <w:t>= Catholic Ministry Appeal Parish Goal</w:t>
      </w:r>
    </w:p>
    <w:p w14:paraId="1598520B" w14:textId="77777777" w:rsidR="0044552B" w:rsidRPr="00011B93" w:rsidRDefault="0044552B" w:rsidP="0044552B">
      <w:pPr>
        <w:pStyle w:val="ListParagraph"/>
        <w:numPr>
          <w:ilvl w:val="0"/>
          <w:numId w:val="20"/>
        </w:numPr>
        <w:ind w:left="360"/>
        <w:rPr>
          <w:rFonts w:asciiTheme="minorHAnsi" w:hAnsiTheme="minorHAnsi" w:cstheme="minorHAnsi"/>
          <w:b/>
          <w:bCs/>
          <w:sz w:val="24"/>
          <w:szCs w:val="24"/>
        </w:rPr>
      </w:pPr>
      <w:r w:rsidRPr="00011B93">
        <w:rPr>
          <w:rFonts w:asciiTheme="minorHAnsi" w:hAnsiTheme="minorHAnsi" w:cstheme="minorHAnsi"/>
          <w:b/>
          <w:bCs/>
          <w:sz w:val="24"/>
          <w:szCs w:val="24"/>
        </w:rPr>
        <w:t xml:space="preserve">What happens if my parish doesn’t reach its goal for the appeal? </w:t>
      </w:r>
    </w:p>
    <w:p w14:paraId="0F901B9C" w14:textId="77777777" w:rsidR="0044552B" w:rsidRPr="00011B93" w:rsidRDefault="0044552B" w:rsidP="0044552B">
      <w:pPr>
        <w:pStyle w:val="ListParagraph"/>
        <w:ind w:left="360"/>
        <w:rPr>
          <w:rFonts w:asciiTheme="minorHAnsi" w:hAnsiTheme="minorHAnsi" w:cstheme="minorBidi"/>
          <w:sz w:val="24"/>
          <w:szCs w:val="24"/>
        </w:rPr>
      </w:pPr>
      <w:r w:rsidRPr="00011B93">
        <w:rPr>
          <w:rFonts w:asciiTheme="minorHAnsi" w:hAnsiTheme="minorHAnsi" w:cstheme="minorBidi"/>
          <w:sz w:val="24"/>
          <w:szCs w:val="24"/>
        </w:rPr>
        <w:t xml:space="preserve">Every pastor is expected to put forth his “best effort” toward the new </w:t>
      </w:r>
      <w:r w:rsidRPr="00011B93">
        <w:rPr>
          <w:rFonts w:asciiTheme="minorHAnsi" w:hAnsiTheme="minorHAnsi" w:cstheme="minorBidi"/>
          <w:b/>
          <w:bCs/>
          <w:sz w:val="24"/>
          <w:szCs w:val="24"/>
        </w:rPr>
        <w:t>Catholic Ministry Appeal</w:t>
      </w:r>
      <w:r w:rsidRPr="00011B93">
        <w:rPr>
          <w:rFonts w:asciiTheme="minorHAnsi" w:hAnsiTheme="minorHAnsi" w:cstheme="minorBidi"/>
          <w:sz w:val="24"/>
          <w:szCs w:val="24"/>
        </w:rPr>
        <w:t xml:space="preserve">. This includes following the timeline provided by the diocesan Stewardship and Development Office, promoting the appeal to </w:t>
      </w:r>
      <w:proofErr w:type="gramStart"/>
      <w:r w:rsidRPr="00011B93">
        <w:rPr>
          <w:rFonts w:asciiTheme="minorHAnsi" w:hAnsiTheme="minorHAnsi" w:cstheme="minorBidi"/>
          <w:sz w:val="24"/>
          <w:szCs w:val="24"/>
        </w:rPr>
        <w:t>parishioners</w:t>
      </w:r>
      <w:proofErr w:type="gramEnd"/>
      <w:r w:rsidRPr="00011B93">
        <w:rPr>
          <w:rFonts w:asciiTheme="minorHAnsi" w:hAnsiTheme="minorHAnsi" w:cstheme="minorBidi"/>
          <w:sz w:val="24"/>
          <w:szCs w:val="24"/>
        </w:rPr>
        <w:t xml:space="preserve"> and conducting a well-organized and robust in-pew appeal at </w:t>
      </w:r>
      <w:r w:rsidRPr="00011B93">
        <w:rPr>
          <w:rFonts w:asciiTheme="minorHAnsi" w:hAnsiTheme="minorHAnsi" w:cstheme="minorBidi"/>
          <w:sz w:val="24"/>
          <w:szCs w:val="24"/>
        </w:rPr>
        <w:lastRenderedPageBreak/>
        <w:t xml:space="preserve">the appropriate times. If a parish does those things but does not achieve its goal for the appeal, it will not be responsible for paying for the shortfall.  </w:t>
      </w:r>
    </w:p>
    <w:p w14:paraId="267FD836" w14:textId="77777777" w:rsidR="0044552B" w:rsidRPr="00011B93" w:rsidRDefault="0044552B" w:rsidP="0044552B">
      <w:pPr>
        <w:pStyle w:val="ListParagraph"/>
        <w:ind w:left="360"/>
        <w:rPr>
          <w:rFonts w:asciiTheme="minorHAnsi" w:hAnsiTheme="minorHAnsi" w:cstheme="minorHAnsi"/>
          <w:sz w:val="24"/>
          <w:szCs w:val="24"/>
        </w:rPr>
      </w:pPr>
    </w:p>
    <w:p w14:paraId="11964D5C" w14:textId="77777777" w:rsidR="0044552B" w:rsidRPr="00011B93" w:rsidRDefault="0044552B" w:rsidP="0044552B">
      <w:pPr>
        <w:pStyle w:val="ListParagraph"/>
        <w:ind w:left="360"/>
        <w:rPr>
          <w:rFonts w:asciiTheme="minorHAnsi" w:hAnsiTheme="minorHAnsi" w:cstheme="minorHAnsi"/>
          <w:sz w:val="24"/>
          <w:szCs w:val="24"/>
        </w:rPr>
      </w:pPr>
      <w:r w:rsidRPr="00011B93">
        <w:rPr>
          <w:rFonts w:asciiTheme="minorHAnsi" w:hAnsiTheme="minorHAnsi" w:cstheme="minorHAnsi"/>
          <w:sz w:val="24"/>
          <w:szCs w:val="24"/>
        </w:rPr>
        <w:t xml:space="preserve">Bishop Parkes has the utmost confidence that our priests and parish staff will put forth their best efforts to promote the new appeal to parishioners and invite them to help support our shared Catholic ministries and services. </w:t>
      </w:r>
    </w:p>
    <w:p w14:paraId="4E228FAC" w14:textId="77777777" w:rsidR="0044552B" w:rsidRPr="00011B93" w:rsidRDefault="0044552B" w:rsidP="0044552B">
      <w:pPr>
        <w:ind w:left="360"/>
        <w:rPr>
          <w:rFonts w:asciiTheme="minorHAnsi" w:hAnsiTheme="minorHAnsi" w:cstheme="minorHAnsi"/>
          <w:sz w:val="24"/>
          <w:szCs w:val="24"/>
        </w:rPr>
      </w:pPr>
    </w:p>
    <w:p w14:paraId="1EEE9DBE" w14:textId="77777777" w:rsidR="0044552B" w:rsidRPr="00011B93" w:rsidRDefault="0044552B" w:rsidP="0044552B">
      <w:pPr>
        <w:pStyle w:val="ListParagraph"/>
        <w:numPr>
          <w:ilvl w:val="0"/>
          <w:numId w:val="20"/>
        </w:numPr>
        <w:ind w:left="360"/>
        <w:rPr>
          <w:rFonts w:asciiTheme="minorHAnsi" w:hAnsiTheme="minorHAnsi" w:cstheme="minorHAnsi"/>
          <w:b/>
          <w:bCs/>
          <w:sz w:val="24"/>
          <w:szCs w:val="24"/>
        </w:rPr>
      </w:pPr>
      <w:r w:rsidRPr="00011B93">
        <w:rPr>
          <w:rFonts w:asciiTheme="minorHAnsi" w:hAnsiTheme="minorHAnsi" w:cstheme="minorHAnsi"/>
          <w:b/>
          <w:bCs/>
          <w:sz w:val="24"/>
          <w:szCs w:val="24"/>
        </w:rPr>
        <w:t xml:space="preserve">What happens if the overall appeal doesn’t reach its goal? </w:t>
      </w:r>
    </w:p>
    <w:p w14:paraId="4E25A2D0" w14:textId="61D1C118" w:rsidR="000A2A93" w:rsidRPr="00011B93" w:rsidRDefault="0044552B" w:rsidP="003548EF">
      <w:pPr>
        <w:pStyle w:val="ListParagraph"/>
        <w:ind w:left="360"/>
        <w:rPr>
          <w:sz w:val="24"/>
          <w:szCs w:val="24"/>
        </w:rPr>
      </w:pPr>
      <w:r w:rsidRPr="00011B93">
        <w:rPr>
          <w:rFonts w:asciiTheme="minorHAnsi" w:hAnsiTheme="minorHAnsi" w:cstheme="minorBidi"/>
          <w:sz w:val="24"/>
          <w:szCs w:val="24"/>
        </w:rPr>
        <w:t xml:space="preserve">All diocesan ministries and services will live within the budget of what is contributed each year to the </w:t>
      </w:r>
      <w:r w:rsidRPr="00011B93">
        <w:rPr>
          <w:rFonts w:asciiTheme="minorHAnsi" w:hAnsiTheme="minorHAnsi" w:cstheme="minorBidi"/>
          <w:b/>
          <w:bCs/>
          <w:sz w:val="24"/>
          <w:szCs w:val="24"/>
        </w:rPr>
        <w:t>Catholic Ministry Appeal</w:t>
      </w:r>
      <w:r w:rsidRPr="00011B93">
        <w:rPr>
          <w:rFonts w:asciiTheme="minorHAnsi" w:hAnsiTheme="minorHAnsi" w:cstheme="minorBidi"/>
          <w:sz w:val="24"/>
          <w:szCs w:val="24"/>
        </w:rPr>
        <w:t xml:space="preserve">. The more successful the appeal, the more </w:t>
      </w:r>
      <w:proofErr w:type="gramStart"/>
      <w:r w:rsidRPr="00011B93">
        <w:rPr>
          <w:rFonts w:asciiTheme="minorHAnsi" w:hAnsiTheme="minorHAnsi" w:cstheme="minorBidi"/>
          <w:sz w:val="24"/>
          <w:szCs w:val="24"/>
        </w:rPr>
        <w:t>ministries</w:t>
      </w:r>
      <w:proofErr w:type="gramEnd"/>
      <w:r w:rsidRPr="00011B93">
        <w:rPr>
          <w:rFonts w:asciiTheme="minorHAnsi" w:hAnsiTheme="minorHAnsi" w:cstheme="minorBidi"/>
          <w:sz w:val="24"/>
          <w:szCs w:val="24"/>
        </w:rPr>
        <w:t xml:space="preserve"> and services we can provide to our Catholic families and those most in need in our diocese.  If the new </w:t>
      </w:r>
      <w:r w:rsidRPr="00011B93">
        <w:rPr>
          <w:rFonts w:asciiTheme="minorHAnsi" w:hAnsiTheme="minorHAnsi" w:cstheme="minorBidi"/>
          <w:b/>
          <w:bCs/>
          <w:sz w:val="24"/>
          <w:szCs w:val="24"/>
        </w:rPr>
        <w:t>Catholic Ministry Appeal</w:t>
      </w:r>
      <w:r w:rsidRPr="00011B93">
        <w:rPr>
          <w:rFonts w:asciiTheme="minorHAnsi" w:hAnsiTheme="minorHAnsi" w:cstheme="minorBidi"/>
          <w:sz w:val="24"/>
          <w:szCs w:val="24"/>
        </w:rPr>
        <w:t xml:space="preserve"> falls short of its goal, there will be less funds to provide ministries and services. We don’t believe this will happen – with a parish best effort and strong, informative communication provided to our donors showing the impact of their gifts, we believe the new</w:t>
      </w:r>
      <w:r w:rsidRPr="00011B93">
        <w:rPr>
          <w:rFonts w:asciiTheme="minorHAnsi" w:hAnsiTheme="minorHAnsi" w:cstheme="minorBidi"/>
          <w:b/>
          <w:bCs/>
          <w:sz w:val="24"/>
          <w:szCs w:val="24"/>
        </w:rPr>
        <w:t xml:space="preserve"> Catholic Ministry Appeal </w:t>
      </w:r>
      <w:r w:rsidRPr="00011B93">
        <w:rPr>
          <w:rFonts w:asciiTheme="minorHAnsi" w:hAnsiTheme="minorHAnsi" w:cstheme="minorBidi"/>
          <w:sz w:val="24"/>
          <w:szCs w:val="24"/>
        </w:rPr>
        <w:t>will be successful.</w:t>
      </w:r>
    </w:p>
    <w:p w14:paraId="64331B76" w14:textId="77777777" w:rsidR="00BD1809" w:rsidRPr="00011B93" w:rsidRDefault="00BD1809" w:rsidP="00BD1809">
      <w:pPr>
        <w:pStyle w:val="ListParagraph"/>
        <w:ind w:left="360"/>
        <w:rPr>
          <w:rFonts w:asciiTheme="minorHAnsi" w:hAnsiTheme="minorHAnsi" w:cstheme="minorHAnsi"/>
          <w:b/>
          <w:bCs/>
          <w:sz w:val="24"/>
          <w:szCs w:val="24"/>
        </w:rPr>
      </w:pPr>
    </w:p>
    <w:p w14:paraId="168CD1E9" w14:textId="0A6B7077" w:rsidR="00B7455A" w:rsidRPr="00011B93" w:rsidRDefault="00B7455A" w:rsidP="00646C8B">
      <w:pPr>
        <w:pStyle w:val="ListParagraph"/>
        <w:numPr>
          <w:ilvl w:val="0"/>
          <w:numId w:val="20"/>
        </w:numPr>
        <w:tabs>
          <w:tab w:val="left" w:pos="360"/>
        </w:tabs>
        <w:ind w:left="360"/>
        <w:rPr>
          <w:rFonts w:asciiTheme="minorHAnsi" w:hAnsiTheme="minorHAnsi" w:cstheme="minorHAnsi"/>
          <w:b/>
          <w:bCs/>
          <w:sz w:val="24"/>
          <w:szCs w:val="24"/>
        </w:rPr>
      </w:pPr>
      <w:r w:rsidRPr="00011B93">
        <w:rPr>
          <w:rFonts w:asciiTheme="minorHAnsi" w:hAnsiTheme="minorHAnsi" w:cstheme="minorHAnsi"/>
          <w:b/>
          <w:bCs/>
          <w:sz w:val="24"/>
          <w:szCs w:val="24"/>
        </w:rPr>
        <w:t xml:space="preserve">Are there any other </w:t>
      </w:r>
      <w:r w:rsidR="00AC2BD6" w:rsidRPr="00011B93">
        <w:rPr>
          <w:rFonts w:asciiTheme="minorHAnsi" w:hAnsiTheme="minorHAnsi" w:cstheme="minorHAnsi"/>
          <w:b/>
          <w:bCs/>
          <w:sz w:val="24"/>
          <w:szCs w:val="24"/>
        </w:rPr>
        <w:t xml:space="preserve">collections that will </w:t>
      </w:r>
      <w:r w:rsidR="00AC2BD6" w:rsidRPr="00011B93">
        <w:rPr>
          <w:rFonts w:asciiTheme="minorHAnsi" w:hAnsiTheme="minorHAnsi" w:cstheme="minorHAnsi"/>
          <w:b/>
          <w:bCs/>
          <w:sz w:val="24"/>
          <w:szCs w:val="24"/>
          <w:u w:val="single"/>
        </w:rPr>
        <w:t>not</w:t>
      </w:r>
      <w:r w:rsidR="00AC2BD6" w:rsidRPr="00011B93">
        <w:rPr>
          <w:rFonts w:asciiTheme="minorHAnsi" w:hAnsiTheme="minorHAnsi" w:cstheme="minorHAnsi"/>
          <w:b/>
          <w:bCs/>
          <w:sz w:val="24"/>
          <w:szCs w:val="24"/>
        </w:rPr>
        <w:t xml:space="preserve"> be assessed</w:t>
      </w:r>
      <w:r w:rsidRPr="00011B93">
        <w:rPr>
          <w:rFonts w:asciiTheme="minorHAnsi" w:hAnsiTheme="minorHAnsi" w:cstheme="minorHAnsi"/>
          <w:b/>
          <w:bCs/>
          <w:sz w:val="24"/>
          <w:szCs w:val="24"/>
        </w:rPr>
        <w:t>?</w:t>
      </w:r>
    </w:p>
    <w:p w14:paraId="0EA1FCE0" w14:textId="1FF8A758" w:rsidR="00646C8B" w:rsidRPr="00011B93" w:rsidRDefault="00BE2EF8" w:rsidP="00646C8B">
      <w:pPr>
        <w:ind w:left="360"/>
        <w:rPr>
          <w:rFonts w:asciiTheme="minorHAnsi" w:hAnsiTheme="minorHAnsi" w:cstheme="minorHAnsi"/>
          <w:sz w:val="24"/>
          <w:szCs w:val="24"/>
        </w:rPr>
      </w:pPr>
      <w:r w:rsidRPr="00011B93">
        <w:rPr>
          <w:rFonts w:asciiTheme="minorHAnsi" w:hAnsiTheme="minorHAnsi" w:cstheme="minorHAnsi"/>
          <w:sz w:val="24"/>
          <w:szCs w:val="24"/>
        </w:rPr>
        <w:t>Yes</w:t>
      </w:r>
      <w:r w:rsidR="00646C8B" w:rsidRPr="00011B93">
        <w:rPr>
          <w:rFonts w:asciiTheme="minorHAnsi" w:hAnsiTheme="minorHAnsi" w:cstheme="minorHAnsi"/>
          <w:sz w:val="24"/>
          <w:szCs w:val="24"/>
        </w:rPr>
        <w:t>. These are NOT included in the new assessment formula:</w:t>
      </w:r>
    </w:p>
    <w:p w14:paraId="5EAFBA59" w14:textId="5088E182" w:rsidR="00B7455A" w:rsidRPr="00011B93" w:rsidRDefault="00646C8B" w:rsidP="00646C8B">
      <w:pPr>
        <w:pStyle w:val="ListParagraph"/>
        <w:numPr>
          <w:ilvl w:val="0"/>
          <w:numId w:val="35"/>
        </w:numPr>
        <w:rPr>
          <w:rFonts w:asciiTheme="minorHAnsi" w:hAnsiTheme="minorHAnsi" w:cstheme="minorHAnsi"/>
          <w:sz w:val="24"/>
          <w:szCs w:val="24"/>
        </w:rPr>
      </w:pPr>
      <w:r w:rsidRPr="00011B93">
        <w:rPr>
          <w:rFonts w:asciiTheme="minorHAnsi" w:hAnsiTheme="minorHAnsi" w:cstheme="minorHAnsi"/>
          <w:sz w:val="24"/>
          <w:szCs w:val="24"/>
        </w:rPr>
        <w:t>C</w:t>
      </w:r>
      <w:r w:rsidR="00434B6F" w:rsidRPr="00011B93">
        <w:rPr>
          <w:rFonts w:asciiTheme="minorHAnsi" w:hAnsiTheme="minorHAnsi" w:cstheme="minorHAnsi"/>
          <w:sz w:val="24"/>
          <w:szCs w:val="24"/>
        </w:rPr>
        <w:t xml:space="preserve">apital campaigns that have been </w:t>
      </w:r>
      <w:r w:rsidR="007813C4" w:rsidRPr="00011B93">
        <w:rPr>
          <w:rFonts w:asciiTheme="minorHAnsi" w:hAnsiTheme="minorHAnsi" w:cstheme="minorHAnsi"/>
          <w:sz w:val="24"/>
          <w:szCs w:val="24"/>
        </w:rPr>
        <w:t xml:space="preserve">approved by Bishop </w:t>
      </w:r>
    </w:p>
    <w:p w14:paraId="702CC288" w14:textId="650A2060" w:rsidR="00646C8B" w:rsidRPr="00011B93" w:rsidRDefault="00646C8B" w:rsidP="00646C8B">
      <w:pPr>
        <w:pStyle w:val="ListParagraph"/>
        <w:numPr>
          <w:ilvl w:val="0"/>
          <w:numId w:val="35"/>
        </w:numPr>
        <w:rPr>
          <w:rFonts w:asciiTheme="minorHAnsi" w:hAnsiTheme="minorHAnsi" w:cstheme="minorHAnsi"/>
          <w:sz w:val="24"/>
          <w:szCs w:val="24"/>
        </w:rPr>
      </w:pPr>
      <w:r w:rsidRPr="00011B93">
        <w:rPr>
          <w:rFonts w:asciiTheme="minorHAnsi" w:hAnsiTheme="minorHAnsi" w:cstheme="minorHAnsi"/>
          <w:sz w:val="24"/>
          <w:szCs w:val="24"/>
        </w:rPr>
        <w:t xml:space="preserve">Debt Reduction Collection </w:t>
      </w:r>
    </w:p>
    <w:p w14:paraId="3CCBC241" w14:textId="27319027" w:rsidR="00646C8B" w:rsidRPr="00011B93" w:rsidRDefault="00646C8B" w:rsidP="00646C8B">
      <w:pPr>
        <w:pStyle w:val="ListParagraph"/>
        <w:numPr>
          <w:ilvl w:val="0"/>
          <w:numId w:val="35"/>
        </w:numPr>
        <w:rPr>
          <w:rFonts w:asciiTheme="minorHAnsi" w:hAnsiTheme="minorHAnsi" w:cstheme="minorHAnsi"/>
          <w:sz w:val="24"/>
          <w:szCs w:val="24"/>
        </w:rPr>
      </w:pPr>
      <w:r w:rsidRPr="00011B93">
        <w:rPr>
          <w:rFonts w:asciiTheme="minorHAnsi" w:hAnsiTheme="minorHAnsi" w:cstheme="minorHAnsi"/>
          <w:sz w:val="24"/>
          <w:szCs w:val="24"/>
        </w:rPr>
        <w:t>Bequests</w:t>
      </w:r>
    </w:p>
    <w:p w14:paraId="3373F8B8" w14:textId="58E588D5" w:rsidR="00646C8B" w:rsidRPr="00011B93" w:rsidRDefault="00646C8B" w:rsidP="00646C8B">
      <w:pPr>
        <w:pStyle w:val="ListParagraph"/>
        <w:numPr>
          <w:ilvl w:val="0"/>
          <w:numId w:val="35"/>
        </w:numPr>
        <w:rPr>
          <w:rFonts w:asciiTheme="minorHAnsi" w:hAnsiTheme="minorHAnsi" w:cstheme="minorHAnsi"/>
          <w:sz w:val="24"/>
          <w:szCs w:val="24"/>
        </w:rPr>
      </w:pPr>
      <w:r w:rsidRPr="00011B93">
        <w:rPr>
          <w:rFonts w:asciiTheme="minorHAnsi" w:hAnsiTheme="minorHAnsi" w:cstheme="minorHAnsi"/>
          <w:sz w:val="24"/>
          <w:szCs w:val="24"/>
        </w:rPr>
        <w:t>Grants and restricted donations that are part of an approved assessment-exempt campaign</w:t>
      </w:r>
    </w:p>
    <w:p w14:paraId="78BF329C" w14:textId="560E7352" w:rsidR="00646C8B" w:rsidRPr="00011B93" w:rsidRDefault="00646C8B" w:rsidP="00646C8B">
      <w:pPr>
        <w:pStyle w:val="ListParagraph"/>
        <w:numPr>
          <w:ilvl w:val="0"/>
          <w:numId w:val="35"/>
        </w:numPr>
        <w:rPr>
          <w:rFonts w:asciiTheme="minorHAnsi" w:hAnsiTheme="minorHAnsi" w:cstheme="minorHAnsi"/>
          <w:sz w:val="24"/>
          <w:szCs w:val="24"/>
        </w:rPr>
      </w:pPr>
      <w:r w:rsidRPr="00011B93">
        <w:rPr>
          <w:rFonts w:asciiTheme="minorHAnsi" w:hAnsiTheme="minorHAnsi" w:cstheme="minorHAnsi"/>
          <w:sz w:val="24"/>
          <w:szCs w:val="24"/>
        </w:rPr>
        <w:t>Fundraisers</w:t>
      </w:r>
    </w:p>
    <w:p w14:paraId="036AECF4" w14:textId="30556A30" w:rsidR="00646C8B" w:rsidRPr="00011B93" w:rsidRDefault="00646C8B" w:rsidP="00646C8B">
      <w:pPr>
        <w:pStyle w:val="ListParagraph"/>
        <w:numPr>
          <w:ilvl w:val="0"/>
          <w:numId w:val="35"/>
        </w:numPr>
        <w:rPr>
          <w:rFonts w:asciiTheme="minorHAnsi" w:hAnsiTheme="minorHAnsi" w:cstheme="minorHAnsi"/>
          <w:sz w:val="24"/>
          <w:szCs w:val="24"/>
        </w:rPr>
      </w:pPr>
      <w:r w:rsidRPr="00011B93">
        <w:rPr>
          <w:rFonts w:asciiTheme="minorHAnsi" w:hAnsiTheme="minorHAnsi" w:cstheme="minorHAnsi"/>
          <w:sz w:val="24"/>
          <w:szCs w:val="24"/>
        </w:rPr>
        <w:t>Catholic Ministry Appeal donations</w:t>
      </w:r>
    </w:p>
    <w:p w14:paraId="57D776F2" w14:textId="08D2E815" w:rsidR="00646C8B" w:rsidRPr="00011B93" w:rsidRDefault="00646C8B" w:rsidP="00646C8B">
      <w:pPr>
        <w:pStyle w:val="ListParagraph"/>
        <w:numPr>
          <w:ilvl w:val="0"/>
          <w:numId w:val="35"/>
        </w:numPr>
        <w:rPr>
          <w:rFonts w:asciiTheme="minorHAnsi" w:hAnsiTheme="minorHAnsi" w:cstheme="minorHAnsi"/>
          <w:sz w:val="24"/>
          <w:szCs w:val="24"/>
        </w:rPr>
      </w:pPr>
      <w:r w:rsidRPr="00011B93">
        <w:rPr>
          <w:rFonts w:asciiTheme="minorHAnsi" w:hAnsiTheme="minorHAnsi" w:cstheme="minorHAnsi"/>
          <w:sz w:val="24"/>
          <w:szCs w:val="24"/>
        </w:rPr>
        <w:t>Approved collections such as Mission Sunday Collection and Mission Co-op collections</w:t>
      </w:r>
    </w:p>
    <w:p w14:paraId="10D703B9" w14:textId="23B69598" w:rsidR="00FA2CE0" w:rsidRPr="00011B93" w:rsidRDefault="00FA2CE0" w:rsidP="00B7455A">
      <w:pPr>
        <w:rPr>
          <w:rFonts w:asciiTheme="minorHAnsi" w:hAnsiTheme="minorHAnsi" w:cstheme="minorHAnsi"/>
          <w:sz w:val="24"/>
          <w:szCs w:val="24"/>
        </w:rPr>
      </w:pPr>
    </w:p>
    <w:p w14:paraId="1A3D8CF4" w14:textId="0CEB4E23" w:rsidR="00940F74" w:rsidRPr="00011B93" w:rsidRDefault="00940F74">
      <w:pPr>
        <w:spacing w:after="160" w:line="259" w:lineRule="auto"/>
        <w:rPr>
          <w:rFonts w:asciiTheme="minorHAnsi" w:hAnsiTheme="minorHAnsi" w:cstheme="minorHAnsi"/>
          <w:b/>
          <w:bCs/>
          <w:i/>
          <w:iCs/>
          <w:sz w:val="24"/>
          <w:szCs w:val="24"/>
        </w:rPr>
      </w:pPr>
    </w:p>
    <w:sectPr w:rsidR="00940F74" w:rsidRPr="00011B93" w:rsidSect="003A670B">
      <w:footerReference w:type="default" r:id="rId12"/>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F2D60" w14:textId="77777777" w:rsidR="007577E3" w:rsidRDefault="007577E3" w:rsidP="007577E3">
      <w:r>
        <w:separator/>
      </w:r>
    </w:p>
  </w:endnote>
  <w:endnote w:type="continuationSeparator" w:id="0">
    <w:p w14:paraId="7D150206" w14:textId="77777777" w:rsidR="007577E3" w:rsidRDefault="007577E3" w:rsidP="0075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1509772"/>
      <w:docPartObj>
        <w:docPartGallery w:val="Page Numbers (Bottom of Page)"/>
        <w:docPartUnique/>
      </w:docPartObj>
    </w:sdtPr>
    <w:sdtEndPr>
      <w:rPr>
        <w:color w:val="7F7F7F" w:themeColor="background1" w:themeShade="7F"/>
        <w:spacing w:val="60"/>
      </w:rPr>
    </w:sdtEndPr>
    <w:sdtContent>
      <w:p w14:paraId="3B66D599" w14:textId="5C7B6162" w:rsidR="007577E3" w:rsidRDefault="0044552B" w:rsidP="007577E3">
        <w:pPr>
          <w:pStyle w:val="Footer"/>
        </w:pPr>
        <w:r>
          <w:t>Frequently Asked Questions</w:t>
        </w:r>
      </w:p>
      <w:p w14:paraId="731D2FD6" w14:textId="6FD1C2E9" w:rsidR="007577E3" w:rsidRDefault="0044552B" w:rsidP="0044552B">
        <w:pPr>
          <w:pStyle w:val="Footer"/>
          <w:pBdr>
            <w:top w:val="single" w:sz="4" w:space="1" w:color="D9D9D9" w:themeColor="background1" w:themeShade="D9"/>
          </w:pBdr>
        </w:pPr>
        <w:r>
          <w:t>Catholic Ministry Appeal</w:t>
        </w:r>
        <w:r>
          <w:tab/>
        </w:r>
        <w:r>
          <w:tab/>
        </w:r>
        <w:r w:rsidR="007577E3">
          <w:fldChar w:fldCharType="begin"/>
        </w:r>
        <w:r w:rsidR="007577E3">
          <w:instrText xml:space="preserve"> PAGE   \* MERGEFORMAT </w:instrText>
        </w:r>
        <w:r w:rsidR="007577E3">
          <w:fldChar w:fldCharType="separate"/>
        </w:r>
        <w:r w:rsidR="007577E3">
          <w:t>2</w:t>
        </w:r>
        <w:r w:rsidR="007577E3">
          <w:rPr>
            <w:noProof/>
          </w:rPr>
          <w:fldChar w:fldCharType="end"/>
        </w:r>
        <w:r w:rsidR="007577E3">
          <w:t xml:space="preserve"> | </w:t>
        </w:r>
        <w:r w:rsidR="007577E3">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52329" w14:textId="77777777" w:rsidR="007577E3" w:rsidRDefault="007577E3" w:rsidP="007577E3">
      <w:r>
        <w:separator/>
      </w:r>
    </w:p>
  </w:footnote>
  <w:footnote w:type="continuationSeparator" w:id="0">
    <w:p w14:paraId="425D154A" w14:textId="77777777" w:rsidR="007577E3" w:rsidRDefault="007577E3" w:rsidP="00757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835CF"/>
    <w:multiLevelType w:val="hybridMultilevel"/>
    <w:tmpl w:val="225A52F2"/>
    <w:lvl w:ilvl="0" w:tplc="8F264AF6">
      <w:start w:val="1"/>
      <w:numFmt w:val="bullet"/>
      <w:lvlText w:val="•"/>
      <w:lvlJc w:val="left"/>
      <w:pPr>
        <w:tabs>
          <w:tab w:val="num" w:pos="720"/>
        </w:tabs>
        <w:ind w:left="720" w:hanging="360"/>
      </w:pPr>
      <w:rPr>
        <w:rFonts w:ascii="Arial" w:hAnsi="Arial" w:hint="default"/>
      </w:rPr>
    </w:lvl>
    <w:lvl w:ilvl="1" w:tplc="4790D3F4" w:tentative="1">
      <w:start w:val="1"/>
      <w:numFmt w:val="bullet"/>
      <w:lvlText w:val="•"/>
      <w:lvlJc w:val="left"/>
      <w:pPr>
        <w:tabs>
          <w:tab w:val="num" w:pos="1440"/>
        </w:tabs>
        <w:ind w:left="1440" w:hanging="360"/>
      </w:pPr>
      <w:rPr>
        <w:rFonts w:ascii="Arial" w:hAnsi="Arial" w:hint="default"/>
      </w:rPr>
    </w:lvl>
    <w:lvl w:ilvl="2" w:tplc="BFFEEFF4" w:tentative="1">
      <w:start w:val="1"/>
      <w:numFmt w:val="bullet"/>
      <w:lvlText w:val="•"/>
      <w:lvlJc w:val="left"/>
      <w:pPr>
        <w:tabs>
          <w:tab w:val="num" w:pos="2160"/>
        </w:tabs>
        <w:ind w:left="2160" w:hanging="360"/>
      </w:pPr>
      <w:rPr>
        <w:rFonts w:ascii="Arial" w:hAnsi="Arial" w:hint="default"/>
      </w:rPr>
    </w:lvl>
    <w:lvl w:ilvl="3" w:tplc="EFC4DE22" w:tentative="1">
      <w:start w:val="1"/>
      <w:numFmt w:val="bullet"/>
      <w:lvlText w:val="•"/>
      <w:lvlJc w:val="left"/>
      <w:pPr>
        <w:tabs>
          <w:tab w:val="num" w:pos="2880"/>
        </w:tabs>
        <w:ind w:left="2880" w:hanging="360"/>
      </w:pPr>
      <w:rPr>
        <w:rFonts w:ascii="Arial" w:hAnsi="Arial" w:hint="default"/>
      </w:rPr>
    </w:lvl>
    <w:lvl w:ilvl="4" w:tplc="4CEED5A8" w:tentative="1">
      <w:start w:val="1"/>
      <w:numFmt w:val="bullet"/>
      <w:lvlText w:val="•"/>
      <w:lvlJc w:val="left"/>
      <w:pPr>
        <w:tabs>
          <w:tab w:val="num" w:pos="3600"/>
        </w:tabs>
        <w:ind w:left="3600" w:hanging="360"/>
      </w:pPr>
      <w:rPr>
        <w:rFonts w:ascii="Arial" w:hAnsi="Arial" w:hint="default"/>
      </w:rPr>
    </w:lvl>
    <w:lvl w:ilvl="5" w:tplc="211C7A0A" w:tentative="1">
      <w:start w:val="1"/>
      <w:numFmt w:val="bullet"/>
      <w:lvlText w:val="•"/>
      <w:lvlJc w:val="left"/>
      <w:pPr>
        <w:tabs>
          <w:tab w:val="num" w:pos="4320"/>
        </w:tabs>
        <w:ind w:left="4320" w:hanging="360"/>
      </w:pPr>
      <w:rPr>
        <w:rFonts w:ascii="Arial" w:hAnsi="Arial" w:hint="default"/>
      </w:rPr>
    </w:lvl>
    <w:lvl w:ilvl="6" w:tplc="3D8236F8" w:tentative="1">
      <w:start w:val="1"/>
      <w:numFmt w:val="bullet"/>
      <w:lvlText w:val="•"/>
      <w:lvlJc w:val="left"/>
      <w:pPr>
        <w:tabs>
          <w:tab w:val="num" w:pos="5040"/>
        </w:tabs>
        <w:ind w:left="5040" w:hanging="360"/>
      </w:pPr>
      <w:rPr>
        <w:rFonts w:ascii="Arial" w:hAnsi="Arial" w:hint="default"/>
      </w:rPr>
    </w:lvl>
    <w:lvl w:ilvl="7" w:tplc="2E60960E" w:tentative="1">
      <w:start w:val="1"/>
      <w:numFmt w:val="bullet"/>
      <w:lvlText w:val="•"/>
      <w:lvlJc w:val="left"/>
      <w:pPr>
        <w:tabs>
          <w:tab w:val="num" w:pos="5760"/>
        </w:tabs>
        <w:ind w:left="5760" w:hanging="360"/>
      </w:pPr>
      <w:rPr>
        <w:rFonts w:ascii="Arial" w:hAnsi="Arial" w:hint="default"/>
      </w:rPr>
    </w:lvl>
    <w:lvl w:ilvl="8" w:tplc="0108E0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452CED"/>
    <w:multiLevelType w:val="hybridMultilevel"/>
    <w:tmpl w:val="5442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2724E"/>
    <w:multiLevelType w:val="hybridMultilevel"/>
    <w:tmpl w:val="668C970C"/>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F6E03"/>
    <w:multiLevelType w:val="hybridMultilevel"/>
    <w:tmpl w:val="868C4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C0432"/>
    <w:multiLevelType w:val="hybridMultilevel"/>
    <w:tmpl w:val="29BA4670"/>
    <w:lvl w:ilvl="0" w:tplc="BC28C3BE">
      <w:start w:val="1"/>
      <w:numFmt w:val="bullet"/>
      <w:lvlText w:val="•"/>
      <w:lvlJc w:val="left"/>
      <w:pPr>
        <w:tabs>
          <w:tab w:val="num" w:pos="720"/>
        </w:tabs>
        <w:ind w:left="720" w:hanging="360"/>
      </w:pPr>
      <w:rPr>
        <w:rFonts w:ascii="Arial" w:hAnsi="Arial" w:hint="default"/>
      </w:rPr>
    </w:lvl>
    <w:lvl w:ilvl="1" w:tplc="D9E0E3BE" w:tentative="1">
      <w:start w:val="1"/>
      <w:numFmt w:val="bullet"/>
      <w:lvlText w:val="•"/>
      <w:lvlJc w:val="left"/>
      <w:pPr>
        <w:tabs>
          <w:tab w:val="num" w:pos="1440"/>
        </w:tabs>
        <w:ind w:left="1440" w:hanging="360"/>
      </w:pPr>
      <w:rPr>
        <w:rFonts w:ascii="Arial" w:hAnsi="Arial" w:hint="default"/>
      </w:rPr>
    </w:lvl>
    <w:lvl w:ilvl="2" w:tplc="9680206E" w:tentative="1">
      <w:start w:val="1"/>
      <w:numFmt w:val="bullet"/>
      <w:lvlText w:val="•"/>
      <w:lvlJc w:val="left"/>
      <w:pPr>
        <w:tabs>
          <w:tab w:val="num" w:pos="2160"/>
        </w:tabs>
        <w:ind w:left="2160" w:hanging="360"/>
      </w:pPr>
      <w:rPr>
        <w:rFonts w:ascii="Arial" w:hAnsi="Arial" w:hint="default"/>
      </w:rPr>
    </w:lvl>
    <w:lvl w:ilvl="3" w:tplc="65ACF238" w:tentative="1">
      <w:start w:val="1"/>
      <w:numFmt w:val="bullet"/>
      <w:lvlText w:val="•"/>
      <w:lvlJc w:val="left"/>
      <w:pPr>
        <w:tabs>
          <w:tab w:val="num" w:pos="2880"/>
        </w:tabs>
        <w:ind w:left="2880" w:hanging="360"/>
      </w:pPr>
      <w:rPr>
        <w:rFonts w:ascii="Arial" w:hAnsi="Arial" w:hint="default"/>
      </w:rPr>
    </w:lvl>
    <w:lvl w:ilvl="4" w:tplc="0686B784" w:tentative="1">
      <w:start w:val="1"/>
      <w:numFmt w:val="bullet"/>
      <w:lvlText w:val="•"/>
      <w:lvlJc w:val="left"/>
      <w:pPr>
        <w:tabs>
          <w:tab w:val="num" w:pos="3600"/>
        </w:tabs>
        <w:ind w:left="3600" w:hanging="360"/>
      </w:pPr>
      <w:rPr>
        <w:rFonts w:ascii="Arial" w:hAnsi="Arial" w:hint="default"/>
      </w:rPr>
    </w:lvl>
    <w:lvl w:ilvl="5" w:tplc="C628A022" w:tentative="1">
      <w:start w:val="1"/>
      <w:numFmt w:val="bullet"/>
      <w:lvlText w:val="•"/>
      <w:lvlJc w:val="left"/>
      <w:pPr>
        <w:tabs>
          <w:tab w:val="num" w:pos="4320"/>
        </w:tabs>
        <w:ind w:left="4320" w:hanging="360"/>
      </w:pPr>
      <w:rPr>
        <w:rFonts w:ascii="Arial" w:hAnsi="Arial" w:hint="default"/>
      </w:rPr>
    </w:lvl>
    <w:lvl w:ilvl="6" w:tplc="C7300726" w:tentative="1">
      <w:start w:val="1"/>
      <w:numFmt w:val="bullet"/>
      <w:lvlText w:val="•"/>
      <w:lvlJc w:val="left"/>
      <w:pPr>
        <w:tabs>
          <w:tab w:val="num" w:pos="5040"/>
        </w:tabs>
        <w:ind w:left="5040" w:hanging="360"/>
      </w:pPr>
      <w:rPr>
        <w:rFonts w:ascii="Arial" w:hAnsi="Arial" w:hint="default"/>
      </w:rPr>
    </w:lvl>
    <w:lvl w:ilvl="7" w:tplc="B478F454" w:tentative="1">
      <w:start w:val="1"/>
      <w:numFmt w:val="bullet"/>
      <w:lvlText w:val="•"/>
      <w:lvlJc w:val="left"/>
      <w:pPr>
        <w:tabs>
          <w:tab w:val="num" w:pos="5760"/>
        </w:tabs>
        <w:ind w:left="5760" w:hanging="360"/>
      </w:pPr>
      <w:rPr>
        <w:rFonts w:ascii="Arial" w:hAnsi="Arial" w:hint="default"/>
      </w:rPr>
    </w:lvl>
    <w:lvl w:ilvl="8" w:tplc="F198DF1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2F06C1"/>
    <w:multiLevelType w:val="hybridMultilevel"/>
    <w:tmpl w:val="8022F6B6"/>
    <w:lvl w:ilvl="0" w:tplc="A4D2B7EC">
      <w:numFmt w:val="bullet"/>
      <w:lvlText w:val="-"/>
      <w:lvlJc w:val="left"/>
      <w:pPr>
        <w:ind w:left="0" w:hanging="360"/>
      </w:pPr>
      <w:rPr>
        <w:rFonts w:ascii="Calibri" w:eastAsia="Calibri" w:hAnsi="Calibri" w:cs="Calibri" w:hint="default"/>
      </w:rPr>
    </w:lvl>
    <w:lvl w:ilvl="1" w:tplc="A4D2B7EC">
      <w:numFmt w:val="bullet"/>
      <w:lvlText w:val="-"/>
      <w:lvlJc w:val="left"/>
      <w:pPr>
        <w:ind w:left="720" w:hanging="360"/>
      </w:pPr>
      <w:rPr>
        <w:rFonts w:ascii="Calibri" w:eastAsia="Calibri" w:hAnsi="Calibri" w:cs="Calibri"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6" w15:restartNumberingAfterBreak="0">
    <w:nsid w:val="118D0F7C"/>
    <w:multiLevelType w:val="hybridMultilevel"/>
    <w:tmpl w:val="7344807A"/>
    <w:lvl w:ilvl="0" w:tplc="F830E6DE">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B7EF2"/>
    <w:multiLevelType w:val="hybridMultilevel"/>
    <w:tmpl w:val="AB3E0F06"/>
    <w:lvl w:ilvl="0" w:tplc="C4B0097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61E9E"/>
    <w:multiLevelType w:val="hybridMultilevel"/>
    <w:tmpl w:val="A460939A"/>
    <w:lvl w:ilvl="0" w:tplc="C4B0097E">
      <w:start w:val="1"/>
      <w:numFmt w:val="bullet"/>
      <w:lvlText w:val="•"/>
      <w:lvlJc w:val="left"/>
      <w:pPr>
        <w:tabs>
          <w:tab w:val="num" w:pos="720"/>
        </w:tabs>
        <w:ind w:left="720" w:hanging="360"/>
      </w:pPr>
      <w:rPr>
        <w:rFonts w:ascii="Arial" w:hAnsi="Arial" w:hint="default"/>
      </w:rPr>
    </w:lvl>
    <w:lvl w:ilvl="1" w:tplc="0409000D">
      <w:start w:val="1"/>
      <w:numFmt w:val="bullet"/>
      <w:lvlText w:val=""/>
      <w:lvlJc w:val="left"/>
      <w:pPr>
        <w:tabs>
          <w:tab w:val="num" w:pos="1440"/>
        </w:tabs>
        <w:ind w:left="1440" w:hanging="360"/>
      </w:pPr>
      <w:rPr>
        <w:rFonts w:ascii="Wingdings" w:hAnsi="Wingdings" w:hint="default"/>
      </w:rPr>
    </w:lvl>
    <w:lvl w:ilvl="2" w:tplc="9198F666" w:tentative="1">
      <w:start w:val="1"/>
      <w:numFmt w:val="bullet"/>
      <w:lvlText w:val="•"/>
      <w:lvlJc w:val="left"/>
      <w:pPr>
        <w:tabs>
          <w:tab w:val="num" w:pos="2160"/>
        </w:tabs>
        <w:ind w:left="2160" w:hanging="360"/>
      </w:pPr>
      <w:rPr>
        <w:rFonts w:ascii="Arial" w:hAnsi="Arial" w:hint="default"/>
      </w:rPr>
    </w:lvl>
    <w:lvl w:ilvl="3" w:tplc="6FB25834" w:tentative="1">
      <w:start w:val="1"/>
      <w:numFmt w:val="bullet"/>
      <w:lvlText w:val="•"/>
      <w:lvlJc w:val="left"/>
      <w:pPr>
        <w:tabs>
          <w:tab w:val="num" w:pos="2880"/>
        </w:tabs>
        <w:ind w:left="2880" w:hanging="360"/>
      </w:pPr>
      <w:rPr>
        <w:rFonts w:ascii="Arial" w:hAnsi="Arial" w:hint="default"/>
      </w:rPr>
    </w:lvl>
    <w:lvl w:ilvl="4" w:tplc="601EC374" w:tentative="1">
      <w:start w:val="1"/>
      <w:numFmt w:val="bullet"/>
      <w:lvlText w:val="•"/>
      <w:lvlJc w:val="left"/>
      <w:pPr>
        <w:tabs>
          <w:tab w:val="num" w:pos="3600"/>
        </w:tabs>
        <w:ind w:left="3600" w:hanging="360"/>
      </w:pPr>
      <w:rPr>
        <w:rFonts w:ascii="Arial" w:hAnsi="Arial" w:hint="default"/>
      </w:rPr>
    </w:lvl>
    <w:lvl w:ilvl="5" w:tplc="E6805EEA" w:tentative="1">
      <w:start w:val="1"/>
      <w:numFmt w:val="bullet"/>
      <w:lvlText w:val="•"/>
      <w:lvlJc w:val="left"/>
      <w:pPr>
        <w:tabs>
          <w:tab w:val="num" w:pos="4320"/>
        </w:tabs>
        <w:ind w:left="4320" w:hanging="360"/>
      </w:pPr>
      <w:rPr>
        <w:rFonts w:ascii="Arial" w:hAnsi="Arial" w:hint="default"/>
      </w:rPr>
    </w:lvl>
    <w:lvl w:ilvl="6" w:tplc="A552C912" w:tentative="1">
      <w:start w:val="1"/>
      <w:numFmt w:val="bullet"/>
      <w:lvlText w:val="•"/>
      <w:lvlJc w:val="left"/>
      <w:pPr>
        <w:tabs>
          <w:tab w:val="num" w:pos="5040"/>
        </w:tabs>
        <w:ind w:left="5040" w:hanging="360"/>
      </w:pPr>
      <w:rPr>
        <w:rFonts w:ascii="Arial" w:hAnsi="Arial" w:hint="default"/>
      </w:rPr>
    </w:lvl>
    <w:lvl w:ilvl="7" w:tplc="67D6E6FE" w:tentative="1">
      <w:start w:val="1"/>
      <w:numFmt w:val="bullet"/>
      <w:lvlText w:val="•"/>
      <w:lvlJc w:val="left"/>
      <w:pPr>
        <w:tabs>
          <w:tab w:val="num" w:pos="5760"/>
        </w:tabs>
        <w:ind w:left="5760" w:hanging="360"/>
      </w:pPr>
      <w:rPr>
        <w:rFonts w:ascii="Arial" w:hAnsi="Arial" w:hint="default"/>
      </w:rPr>
    </w:lvl>
    <w:lvl w:ilvl="8" w:tplc="3F8A18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5455BF"/>
    <w:multiLevelType w:val="hybridMultilevel"/>
    <w:tmpl w:val="6712BB82"/>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14EB3"/>
    <w:multiLevelType w:val="hybridMultilevel"/>
    <w:tmpl w:val="DC44D9E2"/>
    <w:lvl w:ilvl="0" w:tplc="36942B34">
      <w:start w:val="1"/>
      <w:numFmt w:val="bullet"/>
      <w:lvlText w:val="•"/>
      <w:lvlJc w:val="left"/>
      <w:pPr>
        <w:tabs>
          <w:tab w:val="num" w:pos="720"/>
        </w:tabs>
        <w:ind w:left="720" w:hanging="360"/>
      </w:pPr>
      <w:rPr>
        <w:rFonts w:ascii="Arial" w:hAnsi="Arial" w:hint="default"/>
      </w:rPr>
    </w:lvl>
    <w:lvl w:ilvl="1" w:tplc="C0A4E0E8" w:tentative="1">
      <w:start w:val="1"/>
      <w:numFmt w:val="bullet"/>
      <w:lvlText w:val="•"/>
      <w:lvlJc w:val="left"/>
      <w:pPr>
        <w:tabs>
          <w:tab w:val="num" w:pos="1440"/>
        </w:tabs>
        <w:ind w:left="1440" w:hanging="360"/>
      </w:pPr>
      <w:rPr>
        <w:rFonts w:ascii="Arial" w:hAnsi="Arial" w:hint="default"/>
      </w:rPr>
    </w:lvl>
    <w:lvl w:ilvl="2" w:tplc="E7A063F0" w:tentative="1">
      <w:start w:val="1"/>
      <w:numFmt w:val="bullet"/>
      <w:lvlText w:val="•"/>
      <w:lvlJc w:val="left"/>
      <w:pPr>
        <w:tabs>
          <w:tab w:val="num" w:pos="2160"/>
        </w:tabs>
        <w:ind w:left="2160" w:hanging="360"/>
      </w:pPr>
      <w:rPr>
        <w:rFonts w:ascii="Arial" w:hAnsi="Arial" w:hint="default"/>
      </w:rPr>
    </w:lvl>
    <w:lvl w:ilvl="3" w:tplc="5100DE16" w:tentative="1">
      <w:start w:val="1"/>
      <w:numFmt w:val="bullet"/>
      <w:lvlText w:val="•"/>
      <w:lvlJc w:val="left"/>
      <w:pPr>
        <w:tabs>
          <w:tab w:val="num" w:pos="2880"/>
        </w:tabs>
        <w:ind w:left="2880" w:hanging="360"/>
      </w:pPr>
      <w:rPr>
        <w:rFonts w:ascii="Arial" w:hAnsi="Arial" w:hint="default"/>
      </w:rPr>
    </w:lvl>
    <w:lvl w:ilvl="4" w:tplc="6E44A16E" w:tentative="1">
      <w:start w:val="1"/>
      <w:numFmt w:val="bullet"/>
      <w:lvlText w:val="•"/>
      <w:lvlJc w:val="left"/>
      <w:pPr>
        <w:tabs>
          <w:tab w:val="num" w:pos="3600"/>
        </w:tabs>
        <w:ind w:left="3600" w:hanging="360"/>
      </w:pPr>
      <w:rPr>
        <w:rFonts w:ascii="Arial" w:hAnsi="Arial" w:hint="default"/>
      </w:rPr>
    </w:lvl>
    <w:lvl w:ilvl="5" w:tplc="9CB8AEB8" w:tentative="1">
      <w:start w:val="1"/>
      <w:numFmt w:val="bullet"/>
      <w:lvlText w:val="•"/>
      <w:lvlJc w:val="left"/>
      <w:pPr>
        <w:tabs>
          <w:tab w:val="num" w:pos="4320"/>
        </w:tabs>
        <w:ind w:left="4320" w:hanging="360"/>
      </w:pPr>
      <w:rPr>
        <w:rFonts w:ascii="Arial" w:hAnsi="Arial" w:hint="default"/>
      </w:rPr>
    </w:lvl>
    <w:lvl w:ilvl="6" w:tplc="7B1077D2" w:tentative="1">
      <w:start w:val="1"/>
      <w:numFmt w:val="bullet"/>
      <w:lvlText w:val="•"/>
      <w:lvlJc w:val="left"/>
      <w:pPr>
        <w:tabs>
          <w:tab w:val="num" w:pos="5040"/>
        </w:tabs>
        <w:ind w:left="5040" w:hanging="360"/>
      </w:pPr>
      <w:rPr>
        <w:rFonts w:ascii="Arial" w:hAnsi="Arial" w:hint="default"/>
      </w:rPr>
    </w:lvl>
    <w:lvl w:ilvl="7" w:tplc="29D64AEA" w:tentative="1">
      <w:start w:val="1"/>
      <w:numFmt w:val="bullet"/>
      <w:lvlText w:val="•"/>
      <w:lvlJc w:val="left"/>
      <w:pPr>
        <w:tabs>
          <w:tab w:val="num" w:pos="5760"/>
        </w:tabs>
        <w:ind w:left="5760" w:hanging="360"/>
      </w:pPr>
      <w:rPr>
        <w:rFonts w:ascii="Arial" w:hAnsi="Arial" w:hint="default"/>
      </w:rPr>
    </w:lvl>
    <w:lvl w:ilvl="8" w:tplc="7BA630D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CA2F59"/>
    <w:multiLevelType w:val="hybridMultilevel"/>
    <w:tmpl w:val="57A4ABDA"/>
    <w:lvl w:ilvl="0" w:tplc="C4B0097E">
      <w:start w:val="1"/>
      <w:numFmt w:val="bullet"/>
      <w:lvlText w:val="•"/>
      <w:lvlJc w:val="left"/>
      <w:pPr>
        <w:tabs>
          <w:tab w:val="num" w:pos="720"/>
        </w:tabs>
        <w:ind w:left="720" w:hanging="360"/>
      </w:pPr>
      <w:rPr>
        <w:rFonts w:ascii="Arial" w:hAnsi="Arial" w:hint="default"/>
      </w:rPr>
    </w:lvl>
    <w:lvl w:ilvl="1" w:tplc="0409000D">
      <w:start w:val="1"/>
      <w:numFmt w:val="bullet"/>
      <w:lvlText w:val=""/>
      <w:lvlJc w:val="left"/>
      <w:pPr>
        <w:tabs>
          <w:tab w:val="num" w:pos="1440"/>
        </w:tabs>
        <w:ind w:left="1440" w:hanging="360"/>
      </w:pPr>
      <w:rPr>
        <w:rFonts w:ascii="Wingdings" w:hAnsi="Wingdings" w:hint="default"/>
      </w:rPr>
    </w:lvl>
    <w:lvl w:ilvl="2" w:tplc="9198F666" w:tentative="1">
      <w:start w:val="1"/>
      <w:numFmt w:val="bullet"/>
      <w:lvlText w:val="•"/>
      <w:lvlJc w:val="left"/>
      <w:pPr>
        <w:tabs>
          <w:tab w:val="num" w:pos="2160"/>
        </w:tabs>
        <w:ind w:left="2160" w:hanging="360"/>
      </w:pPr>
      <w:rPr>
        <w:rFonts w:ascii="Arial" w:hAnsi="Arial" w:hint="default"/>
      </w:rPr>
    </w:lvl>
    <w:lvl w:ilvl="3" w:tplc="6FB25834" w:tentative="1">
      <w:start w:val="1"/>
      <w:numFmt w:val="bullet"/>
      <w:lvlText w:val="•"/>
      <w:lvlJc w:val="left"/>
      <w:pPr>
        <w:tabs>
          <w:tab w:val="num" w:pos="2880"/>
        </w:tabs>
        <w:ind w:left="2880" w:hanging="360"/>
      </w:pPr>
      <w:rPr>
        <w:rFonts w:ascii="Arial" w:hAnsi="Arial" w:hint="default"/>
      </w:rPr>
    </w:lvl>
    <w:lvl w:ilvl="4" w:tplc="601EC374" w:tentative="1">
      <w:start w:val="1"/>
      <w:numFmt w:val="bullet"/>
      <w:lvlText w:val="•"/>
      <w:lvlJc w:val="left"/>
      <w:pPr>
        <w:tabs>
          <w:tab w:val="num" w:pos="3600"/>
        </w:tabs>
        <w:ind w:left="3600" w:hanging="360"/>
      </w:pPr>
      <w:rPr>
        <w:rFonts w:ascii="Arial" w:hAnsi="Arial" w:hint="default"/>
      </w:rPr>
    </w:lvl>
    <w:lvl w:ilvl="5" w:tplc="E6805EEA" w:tentative="1">
      <w:start w:val="1"/>
      <w:numFmt w:val="bullet"/>
      <w:lvlText w:val="•"/>
      <w:lvlJc w:val="left"/>
      <w:pPr>
        <w:tabs>
          <w:tab w:val="num" w:pos="4320"/>
        </w:tabs>
        <w:ind w:left="4320" w:hanging="360"/>
      </w:pPr>
      <w:rPr>
        <w:rFonts w:ascii="Arial" w:hAnsi="Arial" w:hint="default"/>
      </w:rPr>
    </w:lvl>
    <w:lvl w:ilvl="6" w:tplc="A552C912" w:tentative="1">
      <w:start w:val="1"/>
      <w:numFmt w:val="bullet"/>
      <w:lvlText w:val="•"/>
      <w:lvlJc w:val="left"/>
      <w:pPr>
        <w:tabs>
          <w:tab w:val="num" w:pos="5040"/>
        </w:tabs>
        <w:ind w:left="5040" w:hanging="360"/>
      </w:pPr>
      <w:rPr>
        <w:rFonts w:ascii="Arial" w:hAnsi="Arial" w:hint="default"/>
      </w:rPr>
    </w:lvl>
    <w:lvl w:ilvl="7" w:tplc="67D6E6FE" w:tentative="1">
      <w:start w:val="1"/>
      <w:numFmt w:val="bullet"/>
      <w:lvlText w:val="•"/>
      <w:lvlJc w:val="left"/>
      <w:pPr>
        <w:tabs>
          <w:tab w:val="num" w:pos="5760"/>
        </w:tabs>
        <w:ind w:left="5760" w:hanging="360"/>
      </w:pPr>
      <w:rPr>
        <w:rFonts w:ascii="Arial" w:hAnsi="Arial" w:hint="default"/>
      </w:rPr>
    </w:lvl>
    <w:lvl w:ilvl="8" w:tplc="3F8A186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153FED"/>
    <w:multiLevelType w:val="hybridMultilevel"/>
    <w:tmpl w:val="67A0BE22"/>
    <w:lvl w:ilvl="0" w:tplc="A35A60C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2B5315"/>
    <w:multiLevelType w:val="hybridMultilevel"/>
    <w:tmpl w:val="275A1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19A2035"/>
    <w:multiLevelType w:val="hybridMultilevel"/>
    <w:tmpl w:val="8FA887D6"/>
    <w:lvl w:ilvl="0" w:tplc="A0125C84">
      <w:start w:val="1"/>
      <w:numFmt w:val="bullet"/>
      <w:lvlText w:val="•"/>
      <w:lvlJc w:val="left"/>
      <w:pPr>
        <w:tabs>
          <w:tab w:val="num" w:pos="720"/>
        </w:tabs>
        <w:ind w:left="720" w:hanging="360"/>
      </w:pPr>
      <w:rPr>
        <w:rFonts w:ascii="Arial" w:hAnsi="Arial" w:hint="default"/>
      </w:rPr>
    </w:lvl>
    <w:lvl w:ilvl="1" w:tplc="AE1E619A">
      <w:start w:val="1"/>
      <w:numFmt w:val="bullet"/>
      <w:lvlText w:val="•"/>
      <w:lvlJc w:val="left"/>
      <w:pPr>
        <w:tabs>
          <w:tab w:val="num" w:pos="1440"/>
        </w:tabs>
        <w:ind w:left="1440" w:hanging="360"/>
      </w:pPr>
      <w:rPr>
        <w:rFonts w:ascii="Arial" w:hAnsi="Arial" w:hint="default"/>
      </w:rPr>
    </w:lvl>
    <w:lvl w:ilvl="2" w:tplc="A97696F8" w:tentative="1">
      <w:start w:val="1"/>
      <w:numFmt w:val="bullet"/>
      <w:lvlText w:val="•"/>
      <w:lvlJc w:val="left"/>
      <w:pPr>
        <w:tabs>
          <w:tab w:val="num" w:pos="2160"/>
        </w:tabs>
        <w:ind w:left="2160" w:hanging="360"/>
      </w:pPr>
      <w:rPr>
        <w:rFonts w:ascii="Arial" w:hAnsi="Arial" w:hint="default"/>
      </w:rPr>
    </w:lvl>
    <w:lvl w:ilvl="3" w:tplc="2AA0AA82" w:tentative="1">
      <w:start w:val="1"/>
      <w:numFmt w:val="bullet"/>
      <w:lvlText w:val="•"/>
      <w:lvlJc w:val="left"/>
      <w:pPr>
        <w:tabs>
          <w:tab w:val="num" w:pos="2880"/>
        </w:tabs>
        <w:ind w:left="2880" w:hanging="360"/>
      </w:pPr>
      <w:rPr>
        <w:rFonts w:ascii="Arial" w:hAnsi="Arial" w:hint="default"/>
      </w:rPr>
    </w:lvl>
    <w:lvl w:ilvl="4" w:tplc="B16E56F0" w:tentative="1">
      <w:start w:val="1"/>
      <w:numFmt w:val="bullet"/>
      <w:lvlText w:val="•"/>
      <w:lvlJc w:val="left"/>
      <w:pPr>
        <w:tabs>
          <w:tab w:val="num" w:pos="3600"/>
        </w:tabs>
        <w:ind w:left="3600" w:hanging="360"/>
      </w:pPr>
      <w:rPr>
        <w:rFonts w:ascii="Arial" w:hAnsi="Arial" w:hint="default"/>
      </w:rPr>
    </w:lvl>
    <w:lvl w:ilvl="5" w:tplc="D0E0AA80" w:tentative="1">
      <w:start w:val="1"/>
      <w:numFmt w:val="bullet"/>
      <w:lvlText w:val="•"/>
      <w:lvlJc w:val="left"/>
      <w:pPr>
        <w:tabs>
          <w:tab w:val="num" w:pos="4320"/>
        </w:tabs>
        <w:ind w:left="4320" w:hanging="360"/>
      </w:pPr>
      <w:rPr>
        <w:rFonts w:ascii="Arial" w:hAnsi="Arial" w:hint="default"/>
      </w:rPr>
    </w:lvl>
    <w:lvl w:ilvl="6" w:tplc="738C564A" w:tentative="1">
      <w:start w:val="1"/>
      <w:numFmt w:val="bullet"/>
      <w:lvlText w:val="•"/>
      <w:lvlJc w:val="left"/>
      <w:pPr>
        <w:tabs>
          <w:tab w:val="num" w:pos="5040"/>
        </w:tabs>
        <w:ind w:left="5040" w:hanging="360"/>
      </w:pPr>
      <w:rPr>
        <w:rFonts w:ascii="Arial" w:hAnsi="Arial" w:hint="default"/>
      </w:rPr>
    </w:lvl>
    <w:lvl w:ilvl="7" w:tplc="EDCADF1A" w:tentative="1">
      <w:start w:val="1"/>
      <w:numFmt w:val="bullet"/>
      <w:lvlText w:val="•"/>
      <w:lvlJc w:val="left"/>
      <w:pPr>
        <w:tabs>
          <w:tab w:val="num" w:pos="5760"/>
        </w:tabs>
        <w:ind w:left="5760" w:hanging="360"/>
      </w:pPr>
      <w:rPr>
        <w:rFonts w:ascii="Arial" w:hAnsi="Arial" w:hint="default"/>
      </w:rPr>
    </w:lvl>
    <w:lvl w:ilvl="8" w:tplc="768074B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385260E"/>
    <w:multiLevelType w:val="hybridMultilevel"/>
    <w:tmpl w:val="23CA534E"/>
    <w:lvl w:ilvl="0" w:tplc="60A0504C">
      <w:start w:val="1"/>
      <w:numFmt w:val="bullet"/>
      <w:lvlText w:val="•"/>
      <w:lvlJc w:val="left"/>
      <w:pPr>
        <w:tabs>
          <w:tab w:val="num" w:pos="720"/>
        </w:tabs>
        <w:ind w:left="720" w:hanging="360"/>
      </w:pPr>
      <w:rPr>
        <w:rFonts w:ascii="Arial" w:hAnsi="Arial" w:hint="default"/>
      </w:rPr>
    </w:lvl>
    <w:lvl w:ilvl="1" w:tplc="C84697F4" w:tentative="1">
      <w:start w:val="1"/>
      <w:numFmt w:val="bullet"/>
      <w:lvlText w:val="•"/>
      <w:lvlJc w:val="left"/>
      <w:pPr>
        <w:tabs>
          <w:tab w:val="num" w:pos="1440"/>
        </w:tabs>
        <w:ind w:left="1440" w:hanging="360"/>
      </w:pPr>
      <w:rPr>
        <w:rFonts w:ascii="Arial" w:hAnsi="Arial" w:hint="default"/>
      </w:rPr>
    </w:lvl>
    <w:lvl w:ilvl="2" w:tplc="177EA224" w:tentative="1">
      <w:start w:val="1"/>
      <w:numFmt w:val="bullet"/>
      <w:lvlText w:val="•"/>
      <w:lvlJc w:val="left"/>
      <w:pPr>
        <w:tabs>
          <w:tab w:val="num" w:pos="2160"/>
        </w:tabs>
        <w:ind w:left="2160" w:hanging="360"/>
      </w:pPr>
      <w:rPr>
        <w:rFonts w:ascii="Arial" w:hAnsi="Arial" w:hint="default"/>
      </w:rPr>
    </w:lvl>
    <w:lvl w:ilvl="3" w:tplc="E6304602" w:tentative="1">
      <w:start w:val="1"/>
      <w:numFmt w:val="bullet"/>
      <w:lvlText w:val="•"/>
      <w:lvlJc w:val="left"/>
      <w:pPr>
        <w:tabs>
          <w:tab w:val="num" w:pos="2880"/>
        </w:tabs>
        <w:ind w:left="2880" w:hanging="360"/>
      </w:pPr>
      <w:rPr>
        <w:rFonts w:ascii="Arial" w:hAnsi="Arial" w:hint="default"/>
      </w:rPr>
    </w:lvl>
    <w:lvl w:ilvl="4" w:tplc="4976AC84" w:tentative="1">
      <w:start w:val="1"/>
      <w:numFmt w:val="bullet"/>
      <w:lvlText w:val="•"/>
      <w:lvlJc w:val="left"/>
      <w:pPr>
        <w:tabs>
          <w:tab w:val="num" w:pos="3600"/>
        </w:tabs>
        <w:ind w:left="3600" w:hanging="360"/>
      </w:pPr>
      <w:rPr>
        <w:rFonts w:ascii="Arial" w:hAnsi="Arial" w:hint="default"/>
      </w:rPr>
    </w:lvl>
    <w:lvl w:ilvl="5" w:tplc="D6065828" w:tentative="1">
      <w:start w:val="1"/>
      <w:numFmt w:val="bullet"/>
      <w:lvlText w:val="•"/>
      <w:lvlJc w:val="left"/>
      <w:pPr>
        <w:tabs>
          <w:tab w:val="num" w:pos="4320"/>
        </w:tabs>
        <w:ind w:left="4320" w:hanging="360"/>
      </w:pPr>
      <w:rPr>
        <w:rFonts w:ascii="Arial" w:hAnsi="Arial" w:hint="default"/>
      </w:rPr>
    </w:lvl>
    <w:lvl w:ilvl="6" w:tplc="5BC2B2F4" w:tentative="1">
      <w:start w:val="1"/>
      <w:numFmt w:val="bullet"/>
      <w:lvlText w:val="•"/>
      <w:lvlJc w:val="left"/>
      <w:pPr>
        <w:tabs>
          <w:tab w:val="num" w:pos="5040"/>
        </w:tabs>
        <w:ind w:left="5040" w:hanging="360"/>
      </w:pPr>
      <w:rPr>
        <w:rFonts w:ascii="Arial" w:hAnsi="Arial" w:hint="default"/>
      </w:rPr>
    </w:lvl>
    <w:lvl w:ilvl="7" w:tplc="D8920E8E" w:tentative="1">
      <w:start w:val="1"/>
      <w:numFmt w:val="bullet"/>
      <w:lvlText w:val="•"/>
      <w:lvlJc w:val="left"/>
      <w:pPr>
        <w:tabs>
          <w:tab w:val="num" w:pos="5760"/>
        </w:tabs>
        <w:ind w:left="5760" w:hanging="360"/>
      </w:pPr>
      <w:rPr>
        <w:rFonts w:ascii="Arial" w:hAnsi="Arial" w:hint="default"/>
      </w:rPr>
    </w:lvl>
    <w:lvl w:ilvl="8" w:tplc="E1D89C2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816D93"/>
    <w:multiLevelType w:val="hybridMultilevel"/>
    <w:tmpl w:val="EB6051E2"/>
    <w:lvl w:ilvl="0" w:tplc="04090001">
      <w:start w:val="1"/>
      <w:numFmt w:val="bullet"/>
      <w:lvlText w:val=""/>
      <w:lvlJc w:val="left"/>
      <w:pPr>
        <w:ind w:left="720" w:hanging="360"/>
      </w:pPr>
      <w:rPr>
        <w:rFonts w:ascii="Symbol" w:hAnsi="Symbol"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8C1376"/>
    <w:multiLevelType w:val="hybridMultilevel"/>
    <w:tmpl w:val="A8C8854E"/>
    <w:lvl w:ilvl="0" w:tplc="4C14F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A40A3A"/>
    <w:multiLevelType w:val="hybridMultilevel"/>
    <w:tmpl w:val="2490124A"/>
    <w:lvl w:ilvl="0" w:tplc="12FE028C">
      <w:start w:val="1"/>
      <w:numFmt w:val="bullet"/>
      <w:lvlText w:val="•"/>
      <w:lvlJc w:val="left"/>
      <w:pPr>
        <w:tabs>
          <w:tab w:val="num" w:pos="720"/>
        </w:tabs>
        <w:ind w:left="720" w:hanging="360"/>
      </w:pPr>
      <w:rPr>
        <w:rFonts w:ascii="Arial" w:hAnsi="Arial" w:hint="default"/>
      </w:rPr>
    </w:lvl>
    <w:lvl w:ilvl="1" w:tplc="23AAA008" w:tentative="1">
      <w:start w:val="1"/>
      <w:numFmt w:val="bullet"/>
      <w:lvlText w:val="•"/>
      <w:lvlJc w:val="left"/>
      <w:pPr>
        <w:tabs>
          <w:tab w:val="num" w:pos="1440"/>
        </w:tabs>
        <w:ind w:left="1440" w:hanging="360"/>
      </w:pPr>
      <w:rPr>
        <w:rFonts w:ascii="Arial" w:hAnsi="Arial" w:hint="default"/>
      </w:rPr>
    </w:lvl>
    <w:lvl w:ilvl="2" w:tplc="F6863780" w:tentative="1">
      <w:start w:val="1"/>
      <w:numFmt w:val="bullet"/>
      <w:lvlText w:val="•"/>
      <w:lvlJc w:val="left"/>
      <w:pPr>
        <w:tabs>
          <w:tab w:val="num" w:pos="2160"/>
        </w:tabs>
        <w:ind w:left="2160" w:hanging="360"/>
      </w:pPr>
      <w:rPr>
        <w:rFonts w:ascii="Arial" w:hAnsi="Arial" w:hint="default"/>
      </w:rPr>
    </w:lvl>
    <w:lvl w:ilvl="3" w:tplc="9FD435D6" w:tentative="1">
      <w:start w:val="1"/>
      <w:numFmt w:val="bullet"/>
      <w:lvlText w:val="•"/>
      <w:lvlJc w:val="left"/>
      <w:pPr>
        <w:tabs>
          <w:tab w:val="num" w:pos="2880"/>
        </w:tabs>
        <w:ind w:left="2880" w:hanging="360"/>
      </w:pPr>
      <w:rPr>
        <w:rFonts w:ascii="Arial" w:hAnsi="Arial" w:hint="default"/>
      </w:rPr>
    </w:lvl>
    <w:lvl w:ilvl="4" w:tplc="B0229AA4" w:tentative="1">
      <w:start w:val="1"/>
      <w:numFmt w:val="bullet"/>
      <w:lvlText w:val="•"/>
      <w:lvlJc w:val="left"/>
      <w:pPr>
        <w:tabs>
          <w:tab w:val="num" w:pos="3600"/>
        </w:tabs>
        <w:ind w:left="3600" w:hanging="360"/>
      </w:pPr>
      <w:rPr>
        <w:rFonts w:ascii="Arial" w:hAnsi="Arial" w:hint="default"/>
      </w:rPr>
    </w:lvl>
    <w:lvl w:ilvl="5" w:tplc="1C3A655A" w:tentative="1">
      <w:start w:val="1"/>
      <w:numFmt w:val="bullet"/>
      <w:lvlText w:val="•"/>
      <w:lvlJc w:val="left"/>
      <w:pPr>
        <w:tabs>
          <w:tab w:val="num" w:pos="4320"/>
        </w:tabs>
        <w:ind w:left="4320" w:hanging="360"/>
      </w:pPr>
      <w:rPr>
        <w:rFonts w:ascii="Arial" w:hAnsi="Arial" w:hint="default"/>
      </w:rPr>
    </w:lvl>
    <w:lvl w:ilvl="6" w:tplc="838E76C8" w:tentative="1">
      <w:start w:val="1"/>
      <w:numFmt w:val="bullet"/>
      <w:lvlText w:val="•"/>
      <w:lvlJc w:val="left"/>
      <w:pPr>
        <w:tabs>
          <w:tab w:val="num" w:pos="5040"/>
        </w:tabs>
        <w:ind w:left="5040" w:hanging="360"/>
      </w:pPr>
      <w:rPr>
        <w:rFonts w:ascii="Arial" w:hAnsi="Arial" w:hint="default"/>
      </w:rPr>
    </w:lvl>
    <w:lvl w:ilvl="7" w:tplc="31FACABA" w:tentative="1">
      <w:start w:val="1"/>
      <w:numFmt w:val="bullet"/>
      <w:lvlText w:val="•"/>
      <w:lvlJc w:val="left"/>
      <w:pPr>
        <w:tabs>
          <w:tab w:val="num" w:pos="5760"/>
        </w:tabs>
        <w:ind w:left="5760" w:hanging="360"/>
      </w:pPr>
      <w:rPr>
        <w:rFonts w:ascii="Arial" w:hAnsi="Arial" w:hint="default"/>
      </w:rPr>
    </w:lvl>
    <w:lvl w:ilvl="8" w:tplc="D026D9F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114ACA"/>
    <w:multiLevelType w:val="hybridMultilevel"/>
    <w:tmpl w:val="DCAC6A0E"/>
    <w:lvl w:ilvl="0" w:tplc="F6B2AFF8">
      <w:start w:val="1"/>
      <w:numFmt w:val="bullet"/>
      <w:lvlText w:val="•"/>
      <w:lvlJc w:val="left"/>
      <w:pPr>
        <w:tabs>
          <w:tab w:val="num" w:pos="720"/>
        </w:tabs>
        <w:ind w:left="720" w:hanging="360"/>
      </w:pPr>
      <w:rPr>
        <w:rFonts w:ascii="Arial" w:hAnsi="Arial" w:hint="default"/>
      </w:rPr>
    </w:lvl>
    <w:lvl w:ilvl="1" w:tplc="6E88BF1A" w:tentative="1">
      <w:start w:val="1"/>
      <w:numFmt w:val="bullet"/>
      <w:lvlText w:val="•"/>
      <w:lvlJc w:val="left"/>
      <w:pPr>
        <w:tabs>
          <w:tab w:val="num" w:pos="1440"/>
        </w:tabs>
        <w:ind w:left="1440" w:hanging="360"/>
      </w:pPr>
      <w:rPr>
        <w:rFonts w:ascii="Arial" w:hAnsi="Arial" w:hint="default"/>
      </w:rPr>
    </w:lvl>
    <w:lvl w:ilvl="2" w:tplc="01AA19E8" w:tentative="1">
      <w:start w:val="1"/>
      <w:numFmt w:val="bullet"/>
      <w:lvlText w:val="•"/>
      <w:lvlJc w:val="left"/>
      <w:pPr>
        <w:tabs>
          <w:tab w:val="num" w:pos="2160"/>
        </w:tabs>
        <w:ind w:left="2160" w:hanging="360"/>
      </w:pPr>
      <w:rPr>
        <w:rFonts w:ascii="Arial" w:hAnsi="Arial" w:hint="default"/>
      </w:rPr>
    </w:lvl>
    <w:lvl w:ilvl="3" w:tplc="1DF4891C" w:tentative="1">
      <w:start w:val="1"/>
      <w:numFmt w:val="bullet"/>
      <w:lvlText w:val="•"/>
      <w:lvlJc w:val="left"/>
      <w:pPr>
        <w:tabs>
          <w:tab w:val="num" w:pos="2880"/>
        </w:tabs>
        <w:ind w:left="2880" w:hanging="360"/>
      </w:pPr>
      <w:rPr>
        <w:rFonts w:ascii="Arial" w:hAnsi="Arial" w:hint="default"/>
      </w:rPr>
    </w:lvl>
    <w:lvl w:ilvl="4" w:tplc="97983276" w:tentative="1">
      <w:start w:val="1"/>
      <w:numFmt w:val="bullet"/>
      <w:lvlText w:val="•"/>
      <w:lvlJc w:val="left"/>
      <w:pPr>
        <w:tabs>
          <w:tab w:val="num" w:pos="3600"/>
        </w:tabs>
        <w:ind w:left="3600" w:hanging="360"/>
      </w:pPr>
      <w:rPr>
        <w:rFonts w:ascii="Arial" w:hAnsi="Arial" w:hint="default"/>
      </w:rPr>
    </w:lvl>
    <w:lvl w:ilvl="5" w:tplc="28166174" w:tentative="1">
      <w:start w:val="1"/>
      <w:numFmt w:val="bullet"/>
      <w:lvlText w:val="•"/>
      <w:lvlJc w:val="left"/>
      <w:pPr>
        <w:tabs>
          <w:tab w:val="num" w:pos="4320"/>
        </w:tabs>
        <w:ind w:left="4320" w:hanging="360"/>
      </w:pPr>
      <w:rPr>
        <w:rFonts w:ascii="Arial" w:hAnsi="Arial" w:hint="default"/>
      </w:rPr>
    </w:lvl>
    <w:lvl w:ilvl="6" w:tplc="3AB6BE36" w:tentative="1">
      <w:start w:val="1"/>
      <w:numFmt w:val="bullet"/>
      <w:lvlText w:val="•"/>
      <w:lvlJc w:val="left"/>
      <w:pPr>
        <w:tabs>
          <w:tab w:val="num" w:pos="5040"/>
        </w:tabs>
        <w:ind w:left="5040" w:hanging="360"/>
      </w:pPr>
      <w:rPr>
        <w:rFonts w:ascii="Arial" w:hAnsi="Arial" w:hint="default"/>
      </w:rPr>
    </w:lvl>
    <w:lvl w:ilvl="7" w:tplc="918C5576" w:tentative="1">
      <w:start w:val="1"/>
      <w:numFmt w:val="bullet"/>
      <w:lvlText w:val="•"/>
      <w:lvlJc w:val="left"/>
      <w:pPr>
        <w:tabs>
          <w:tab w:val="num" w:pos="5760"/>
        </w:tabs>
        <w:ind w:left="5760" w:hanging="360"/>
      </w:pPr>
      <w:rPr>
        <w:rFonts w:ascii="Arial" w:hAnsi="Arial" w:hint="default"/>
      </w:rPr>
    </w:lvl>
    <w:lvl w:ilvl="8" w:tplc="F7A6480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5B7A59"/>
    <w:multiLevelType w:val="hybridMultilevel"/>
    <w:tmpl w:val="A9F82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235B2F"/>
    <w:multiLevelType w:val="hybridMultilevel"/>
    <w:tmpl w:val="E44A7D7E"/>
    <w:lvl w:ilvl="0" w:tplc="C4B0097E">
      <w:start w:val="1"/>
      <w:numFmt w:val="bullet"/>
      <w:lvlText w:val="•"/>
      <w:lvlJc w:val="left"/>
      <w:pPr>
        <w:tabs>
          <w:tab w:val="num" w:pos="720"/>
        </w:tabs>
        <w:ind w:left="720" w:hanging="360"/>
      </w:pPr>
      <w:rPr>
        <w:rFonts w:ascii="Arial" w:hAnsi="Arial" w:hint="default"/>
      </w:rPr>
    </w:lvl>
    <w:lvl w:ilvl="1" w:tplc="7396BFEE">
      <w:start w:val="1"/>
      <w:numFmt w:val="bullet"/>
      <w:lvlText w:val="•"/>
      <w:lvlJc w:val="left"/>
      <w:pPr>
        <w:tabs>
          <w:tab w:val="num" w:pos="1440"/>
        </w:tabs>
        <w:ind w:left="1440" w:hanging="360"/>
      </w:pPr>
      <w:rPr>
        <w:rFonts w:ascii="Arial" w:hAnsi="Arial" w:hint="default"/>
      </w:rPr>
    </w:lvl>
    <w:lvl w:ilvl="2" w:tplc="9198F666" w:tentative="1">
      <w:start w:val="1"/>
      <w:numFmt w:val="bullet"/>
      <w:lvlText w:val="•"/>
      <w:lvlJc w:val="left"/>
      <w:pPr>
        <w:tabs>
          <w:tab w:val="num" w:pos="2160"/>
        </w:tabs>
        <w:ind w:left="2160" w:hanging="360"/>
      </w:pPr>
      <w:rPr>
        <w:rFonts w:ascii="Arial" w:hAnsi="Arial" w:hint="default"/>
      </w:rPr>
    </w:lvl>
    <w:lvl w:ilvl="3" w:tplc="6FB25834" w:tentative="1">
      <w:start w:val="1"/>
      <w:numFmt w:val="bullet"/>
      <w:lvlText w:val="•"/>
      <w:lvlJc w:val="left"/>
      <w:pPr>
        <w:tabs>
          <w:tab w:val="num" w:pos="2880"/>
        </w:tabs>
        <w:ind w:left="2880" w:hanging="360"/>
      </w:pPr>
      <w:rPr>
        <w:rFonts w:ascii="Arial" w:hAnsi="Arial" w:hint="default"/>
      </w:rPr>
    </w:lvl>
    <w:lvl w:ilvl="4" w:tplc="601EC374" w:tentative="1">
      <w:start w:val="1"/>
      <w:numFmt w:val="bullet"/>
      <w:lvlText w:val="•"/>
      <w:lvlJc w:val="left"/>
      <w:pPr>
        <w:tabs>
          <w:tab w:val="num" w:pos="3600"/>
        </w:tabs>
        <w:ind w:left="3600" w:hanging="360"/>
      </w:pPr>
      <w:rPr>
        <w:rFonts w:ascii="Arial" w:hAnsi="Arial" w:hint="default"/>
      </w:rPr>
    </w:lvl>
    <w:lvl w:ilvl="5" w:tplc="E6805EEA" w:tentative="1">
      <w:start w:val="1"/>
      <w:numFmt w:val="bullet"/>
      <w:lvlText w:val="•"/>
      <w:lvlJc w:val="left"/>
      <w:pPr>
        <w:tabs>
          <w:tab w:val="num" w:pos="4320"/>
        </w:tabs>
        <w:ind w:left="4320" w:hanging="360"/>
      </w:pPr>
      <w:rPr>
        <w:rFonts w:ascii="Arial" w:hAnsi="Arial" w:hint="default"/>
      </w:rPr>
    </w:lvl>
    <w:lvl w:ilvl="6" w:tplc="A552C912" w:tentative="1">
      <w:start w:val="1"/>
      <w:numFmt w:val="bullet"/>
      <w:lvlText w:val="•"/>
      <w:lvlJc w:val="left"/>
      <w:pPr>
        <w:tabs>
          <w:tab w:val="num" w:pos="5040"/>
        </w:tabs>
        <w:ind w:left="5040" w:hanging="360"/>
      </w:pPr>
      <w:rPr>
        <w:rFonts w:ascii="Arial" w:hAnsi="Arial" w:hint="default"/>
      </w:rPr>
    </w:lvl>
    <w:lvl w:ilvl="7" w:tplc="67D6E6FE" w:tentative="1">
      <w:start w:val="1"/>
      <w:numFmt w:val="bullet"/>
      <w:lvlText w:val="•"/>
      <w:lvlJc w:val="left"/>
      <w:pPr>
        <w:tabs>
          <w:tab w:val="num" w:pos="5760"/>
        </w:tabs>
        <w:ind w:left="5760" w:hanging="360"/>
      </w:pPr>
      <w:rPr>
        <w:rFonts w:ascii="Arial" w:hAnsi="Arial" w:hint="default"/>
      </w:rPr>
    </w:lvl>
    <w:lvl w:ilvl="8" w:tplc="3F8A186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E4252C"/>
    <w:multiLevelType w:val="hybridMultilevel"/>
    <w:tmpl w:val="82406392"/>
    <w:lvl w:ilvl="0" w:tplc="A4D2B7E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1423A35"/>
    <w:multiLevelType w:val="hybridMultilevel"/>
    <w:tmpl w:val="6708203E"/>
    <w:lvl w:ilvl="0" w:tplc="C4B0097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61284E"/>
    <w:multiLevelType w:val="hybridMultilevel"/>
    <w:tmpl w:val="0608C472"/>
    <w:lvl w:ilvl="0" w:tplc="C4EC2108">
      <w:start w:val="1"/>
      <w:numFmt w:val="bullet"/>
      <w:lvlText w:val="•"/>
      <w:lvlJc w:val="left"/>
      <w:pPr>
        <w:tabs>
          <w:tab w:val="num" w:pos="720"/>
        </w:tabs>
        <w:ind w:left="720" w:hanging="360"/>
      </w:pPr>
      <w:rPr>
        <w:rFonts w:ascii="Arial" w:hAnsi="Arial" w:hint="default"/>
      </w:rPr>
    </w:lvl>
    <w:lvl w:ilvl="1" w:tplc="B8C4B53A" w:tentative="1">
      <w:start w:val="1"/>
      <w:numFmt w:val="bullet"/>
      <w:lvlText w:val="•"/>
      <w:lvlJc w:val="left"/>
      <w:pPr>
        <w:tabs>
          <w:tab w:val="num" w:pos="1440"/>
        </w:tabs>
        <w:ind w:left="1440" w:hanging="360"/>
      </w:pPr>
      <w:rPr>
        <w:rFonts w:ascii="Arial" w:hAnsi="Arial" w:hint="default"/>
      </w:rPr>
    </w:lvl>
    <w:lvl w:ilvl="2" w:tplc="1D469032" w:tentative="1">
      <w:start w:val="1"/>
      <w:numFmt w:val="bullet"/>
      <w:lvlText w:val="•"/>
      <w:lvlJc w:val="left"/>
      <w:pPr>
        <w:tabs>
          <w:tab w:val="num" w:pos="2160"/>
        </w:tabs>
        <w:ind w:left="2160" w:hanging="360"/>
      </w:pPr>
      <w:rPr>
        <w:rFonts w:ascii="Arial" w:hAnsi="Arial" w:hint="default"/>
      </w:rPr>
    </w:lvl>
    <w:lvl w:ilvl="3" w:tplc="7A2C5212" w:tentative="1">
      <w:start w:val="1"/>
      <w:numFmt w:val="bullet"/>
      <w:lvlText w:val="•"/>
      <w:lvlJc w:val="left"/>
      <w:pPr>
        <w:tabs>
          <w:tab w:val="num" w:pos="2880"/>
        </w:tabs>
        <w:ind w:left="2880" w:hanging="360"/>
      </w:pPr>
      <w:rPr>
        <w:rFonts w:ascii="Arial" w:hAnsi="Arial" w:hint="default"/>
      </w:rPr>
    </w:lvl>
    <w:lvl w:ilvl="4" w:tplc="13D8AC24" w:tentative="1">
      <w:start w:val="1"/>
      <w:numFmt w:val="bullet"/>
      <w:lvlText w:val="•"/>
      <w:lvlJc w:val="left"/>
      <w:pPr>
        <w:tabs>
          <w:tab w:val="num" w:pos="3600"/>
        </w:tabs>
        <w:ind w:left="3600" w:hanging="360"/>
      </w:pPr>
      <w:rPr>
        <w:rFonts w:ascii="Arial" w:hAnsi="Arial" w:hint="default"/>
      </w:rPr>
    </w:lvl>
    <w:lvl w:ilvl="5" w:tplc="5F04BACE" w:tentative="1">
      <w:start w:val="1"/>
      <w:numFmt w:val="bullet"/>
      <w:lvlText w:val="•"/>
      <w:lvlJc w:val="left"/>
      <w:pPr>
        <w:tabs>
          <w:tab w:val="num" w:pos="4320"/>
        </w:tabs>
        <w:ind w:left="4320" w:hanging="360"/>
      </w:pPr>
      <w:rPr>
        <w:rFonts w:ascii="Arial" w:hAnsi="Arial" w:hint="default"/>
      </w:rPr>
    </w:lvl>
    <w:lvl w:ilvl="6" w:tplc="DFC2ADA0" w:tentative="1">
      <w:start w:val="1"/>
      <w:numFmt w:val="bullet"/>
      <w:lvlText w:val="•"/>
      <w:lvlJc w:val="left"/>
      <w:pPr>
        <w:tabs>
          <w:tab w:val="num" w:pos="5040"/>
        </w:tabs>
        <w:ind w:left="5040" w:hanging="360"/>
      </w:pPr>
      <w:rPr>
        <w:rFonts w:ascii="Arial" w:hAnsi="Arial" w:hint="default"/>
      </w:rPr>
    </w:lvl>
    <w:lvl w:ilvl="7" w:tplc="556C958C" w:tentative="1">
      <w:start w:val="1"/>
      <w:numFmt w:val="bullet"/>
      <w:lvlText w:val="•"/>
      <w:lvlJc w:val="left"/>
      <w:pPr>
        <w:tabs>
          <w:tab w:val="num" w:pos="5760"/>
        </w:tabs>
        <w:ind w:left="5760" w:hanging="360"/>
      </w:pPr>
      <w:rPr>
        <w:rFonts w:ascii="Arial" w:hAnsi="Arial" w:hint="default"/>
      </w:rPr>
    </w:lvl>
    <w:lvl w:ilvl="8" w:tplc="878EBBC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D0C156F"/>
    <w:multiLevelType w:val="hybridMultilevel"/>
    <w:tmpl w:val="DDBE54F6"/>
    <w:lvl w:ilvl="0" w:tplc="A4D2B7EC">
      <w:numFmt w:val="bullet"/>
      <w:lvlText w:val="-"/>
      <w:lvlJc w:val="left"/>
      <w:pPr>
        <w:ind w:left="720" w:hanging="360"/>
      </w:pPr>
      <w:rPr>
        <w:rFonts w:ascii="Calibri" w:eastAsia="Calibri" w:hAnsi="Calibri" w:cs="Calibri" w:hint="default"/>
      </w:rPr>
    </w:lvl>
    <w:lvl w:ilvl="1" w:tplc="A4D2B7EC">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2B12A19"/>
    <w:multiLevelType w:val="hybridMultilevel"/>
    <w:tmpl w:val="8EF8560E"/>
    <w:lvl w:ilvl="0" w:tplc="482053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185F48"/>
    <w:multiLevelType w:val="hybridMultilevel"/>
    <w:tmpl w:val="9EEEB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CB398A"/>
    <w:multiLevelType w:val="hybridMultilevel"/>
    <w:tmpl w:val="19D0914A"/>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FA5FE3"/>
    <w:multiLevelType w:val="hybridMultilevel"/>
    <w:tmpl w:val="8DAC79E2"/>
    <w:lvl w:ilvl="0" w:tplc="C4B0097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010D71"/>
    <w:multiLevelType w:val="hybridMultilevel"/>
    <w:tmpl w:val="C598FD6C"/>
    <w:lvl w:ilvl="0" w:tplc="BD144F6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6C541F"/>
    <w:multiLevelType w:val="hybridMultilevel"/>
    <w:tmpl w:val="04163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801CC5"/>
    <w:multiLevelType w:val="hybridMultilevel"/>
    <w:tmpl w:val="F47CF45E"/>
    <w:lvl w:ilvl="0" w:tplc="A4D2B7EC">
      <w:numFmt w:val="bullet"/>
      <w:lvlText w:val="-"/>
      <w:lvlJc w:val="left"/>
      <w:pPr>
        <w:ind w:left="720" w:hanging="360"/>
      </w:pPr>
      <w:rPr>
        <w:rFonts w:ascii="Calibri" w:eastAsia="Calibri" w:hAnsi="Calibri" w:cs="Calibri" w:hint="default"/>
      </w:rPr>
    </w:lvl>
    <w:lvl w:ilvl="1" w:tplc="A4D2B7EC">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A37722C"/>
    <w:multiLevelType w:val="hybridMultilevel"/>
    <w:tmpl w:val="B030B7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25"/>
  </w:num>
  <w:num w:numId="4">
    <w:abstractNumId w:val="32"/>
  </w:num>
  <w:num w:numId="5">
    <w:abstractNumId w:val="12"/>
  </w:num>
  <w:num w:numId="6">
    <w:abstractNumId w:val="14"/>
  </w:num>
  <w:num w:numId="7">
    <w:abstractNumId w:val="18"/>
  </w:num>
  <w:num w:numId="8">
    <w:abstractNumId w:val="3"/>
  </w:num>
  <w:num w:numId="9">
    <w:abstractNumId w:val="21"/>
  </w:num>
  <w:num w:numId="10">
    <w:abstractNumId w:val="15"/>
  </w:num>
  <w:num w:numId="11">
    <w:abstractNumId w:val="0"/>
  </w:num>
  <w:num w:numId="12">
    <w:abstractNumId w:val="19"/>
  </w:num>
  <w:num w:numId="13">
    <w:abstractNumId w:val="4"/>
  </w:num>
  <w:num w:numId="14">
    <w:abstractNumId w:val="24"/>
  </w:num>
  <w:num w:numId="15">
    <w:abstractNumId w:val="23"/>
  </w:num>
  <w:num w:numId="16">
    <w:abstractNumId w:val="8"/>
  </w:num>
  <w:num w:numId="17">
    <w:abstractNumId w:val="11"/>
  </w:num>
  <w:num w:numId="18">
    <w:abstractNumId w:val="7"/>
  </w:num>
  <w:num w:numId="19">
    <w:abstractNumId w:val="29"/>
  </w:num>
  <w:num w:numId="20">
    <w:abstractNumId w:val="30"/>
  </w:num>
  <w:num w:numId="21">
    <w:abstractNumId w:val="10"/>
  </w:num>
  <w:num w:numId="22">
    <w:abstractNumId w:val="16"/>
  </w:num>
  <w:num w:numId="23">
    <w:abstractNumId w:val="13"/>
  </w:num>
  <w:num w:numId="24">
    <w:abstractNumId w:val="28"/>
  </w:num>
  <w:num w:numId="25">
    <w:abstractNumId w:val="20"/>
  </w:num>
  <w:num w:numId="26">
    <w:abstractNumId w:val="9"/>
  </w:num>
  <w:num w:numId="27">
    <w:abstractNumId w:val="2"/>
  </w:num>
  <w:num w:numId="28">
    <w:abstractNumId w:val="27"/>
  </w:num>
  <w:num w:numId="29">
    <w:abstractNumId w:val="31"/>
  </w:num>
  <w:num w:numId="30">
    <w:abstractNumId w:val="1"/>
  </w:num>
  <w:num w:numId="31">
    <w:abstractNumId w:val="26"/>
  </w:num>
  <w:num w:numId="32">
    <w:abstractNumId w:val="17"/>
  </w:num>
  <w:num w:numId="33">
    <w:abstractNumId w:val="33"/>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A4"/>
    <w:rsid w:val="0001108D"/>
    <w:rsid w:val="00011B93"/>
    <w:rsid w:val="0001717A"/>
    <w:rsid w:val="00020DD4"/>
    <w:rsid w:val="000317D1"/>
    <w:rsid w:val="00034D0F"/>
    <w:rsid w:val="0005315B"/>
    <w:rsid w:val="00054E94"/>
    <w:rsid w:val="00076057"/>
    <w:rsid w:val="000A2A93"/>
    <w:rsid w:val="000A5B1D"/>
    <w:rsid w:val="000B123D"/>
    <w:rsid w:val="000C5961"/>
    <w:rsid w:val="000D2F70"/>
    <w:rsid w:val="000E17D9"/>
    <w:rsid w:val="000E37E0"/>
    <w:rsid w:val="000E3D30"/>
    <w:rsid w:val="00113C60"/>
    <w:rsid w:val="001235E2"/>
    <w:rsid w:val="001317C9"/>
    <w:rsid w:val="00141F24"/>
    <w:rsid w:val="00146A8A"/>
    <w:rsid w:val="001522B1"/>
    <w:rsid w:val="00160184"/>
    <w:rsid w:val="00175BAB"/>
    <w:rsid w:val="0018FA5D"/>
    <w:rsid w:val="001A2A8E"/>
    <w:rsid w:val="001B682B"/>
    <w:rsid w:val="001D0EE2"/>
    <w:rsid w:val="001E3AD3"/>
    <w:rsid w:val="001F2A43"/>
    <w:rsid w:val="00215C88"/>
    <w:rsid w:val="0021740A"/>
    <w:rsid w:val="00225679"/>
    <w:rsid w:val="00226B3B"/>
    <w:rsid w:val="00233DF9"/>
    <w:rsid w:val="00256B2B"/>
    <w:rsid w:val="00265008"/>
    <w:rsid w:val="002A0D22"/>
    <w:rsid w:val="002A32C0"/>
    <w:rsid w:val="002B4D16"/>
    <w:rsid w:val="002D2FDD"/>
    <w:rsid w:val="002E2863"/>
    <w:rsid w:val="00302066"/>
    <w:rsid w:val="00312DD3"/>
    <w:rsid w:val="00316213"/>
    <w:rsid w:val="0034359C"/>
    <w:rsid w:val="003548EF"/>
    <w:rsid w:val="00391EE2"/>
    <w:rsid w:val="003A670B"/>
    <w:rsid w:val="003B272C"/>
    <w:rsid w:val="003B5805"/>
    <w:rsid w:val="003B6937"/>
    <w:rsid w:val="003D1BD6"/>
    <w:rsid w:val="003E7B92"/>
    <w:rsid w:val="00403BB1"/>
    <w:rsid w:val="004077FD"/>
    <w:rsid w:val="00414A81"/>
    <w:rsid w:val="00431223"/>
    <w:rsid w:val="004338E5"/>
    <w:rsid w:val="00434B6F"/>
    <w:rsid w:val="0044552B"/>
    <w:rsid w:val="00456A49"/>
    <w:rsid w:val="004670D5"/>
    <w:rsid w:val="00482F19"/>
    <w:rsid w:val="00484466"/>
    <w:rsid w:val="00485C6E"/>
    <w:rsid w:val="00486539"/>
    <w:rsid w:val="004A148D"/>
    <w:rsid w:val="004B1ECB"/>
    <w:rsid w:val="004B6271"/>
    <w:rsid w:val="004C0292"/>
    <w:rsid w:val="004C3703"/>
    <w:rsid w:val="004C37CD"/>
    <w:rsid w:val="004E3F7B"/>
    <w:rsid w:val="004E6B87"/>
    <w:rsid w:val="005047FB"/>
    <w:rsid w:val="0050748E"/>
    <w:rsid w:val="00507C60"/>
    <w:rsid w:val="005166B3"/>
    <w:rsid w:val="005178BE"/>
    <w:rsid w:val="0059696D"/>
    <w:rsid w:val="005A6C17"/>
    <w:rsid w:val="005B47C7"/>
    <w:rsid w:val="005D1D98"/>
    <w:rsid w:val="0060739C"/>
    <w:rsid w:val="00621DBB"/>
    <w:rsid w:val="006246FC"/>
    <w:rsid w:val="00625D45"/>
    <w:rsid w:val="006273D7"/>
    <w:rsid w:val="00640246"/>
    <w:rsid w:val="0064386A"/>
    <w:rsid w:val="00646C8B"/>
    <w:rsid w:val="0065235E"/>
    <w:rsid w:val="006558B1"/>
    <w:rsid w:val="00665CF7"/>
    <w:rsid w:val="00675939"/>
    <w:rsid w:val="00681302"/>
    <w:rsid w:val="006828DF"/>
    <w:rsid w:val="006C4CD9"/>
    <w:rsid w:val="006E00FF"/>
    <w:rsid w:val="00705944"/>
    <w:rsid w:val="00723E73"/>
    <w:rsid w:val="007577E3"/>
    <w:rsid w:val="00765399"/>
    <w:rsid w:val="00770459"/>
    <w:rsid w:val="007813C4"/>
    <w:rsid w:val="007B26D2"/>
    <w:rsid w:val="007B342F"/>
    <w:rsid w:val="007B60F9"/>
    <w:rsid w:val="007D1176"/>
    <w:rsid w:val="007E1B7E"/>
    <w:rsid w:val="007E211C"/>
    <w:rsid w:val="007F624B"/>
    <w:rsid w:val="007F6EF9"/>
    <w:rsid w:val="00823748"/>
    <w:rsid w:val="008412CA"/>
    <w:rsid w:val="0085042D"/>
    <w:rsid w:val="00853C50"/>
    <w:rsid w:val="00873A6A"/>
    <w:rsid w:val="00887B71"/>
    <w:rsid w:val="008932F7"/>
    <w:rsid w:val="00895ACC"/>
    <w:rsid w:val="00896A81"/>
    <w:rsid w:val="008A08F5"/>
    <w:rsid w:val="008B0144"/>
    <w:rsid w:val="008E64B8"/>
    <w:rsid w:val="008F3830"/>
    <w:rsid w:val="00900FDD"/>
    <w:rsid w:val="00902AAE"/>
    <w:rsid w:val="00905416"/>
    <w:rsid w:val="00915DA3"/>
    <w:rsid w:val="00917F95"/>
    <w:rsid w:val="00925CF8"/>
    <w:rsid w:val="00940F74"/>
    <w:rsid w:val="009A2638"/>
    <w:rsid w:val="009B3B3E"/>
    <w:rsid w:val="009B5EF9"/>
    <w:rsid w:val="009D21F1"/>
    <w:rsid w:val="009D3DCF"/>
    <w:rsid w:val="009D4C8F"/>
    <w:rsid w:val="009E7FD9"/>
    <w:rsid w:val="009F43B9"/>
    <w:rsid w:val="00A04DF5"/>
    <w:rsid w:val="00A0635E"/>
    <w:rsid w:val="00A06B78"/>
    <w:rsid w:val="00A07A17"/>
    <w:rsid w:val="00A13029"/>
    <w:rsid w:val="00A72E40"/>
    <w:rsid w:val="00A75D69"/>
    <w:rsid w:val="00A770C7"/>
    <w:rsid w:val="00A96FC6"/>
    <w:rsid w:val="00AB63CC"/>
    <w:rsid w:val="00AC2BD6"/>
    <w:rsid w:val="00AC3764"/>
    <w:rsid w:val="00AE1955"/>
    <w:rsid w:val="00AE2D22"/>
    <w:rsid w:val="00B01885"/>
    <w:rsid w:val="00B217E9"/>
    <w:rsid w:val="00B27D94"/>
    <w:rsid w:val="00B377AE"/>
    <w:rsid w:val="00B37E37"/>
    <w:rsid w:val="00B44741"/>
    <w:rsid w:val="00B55762"/>
    <w:rsid w:val="00B707E1"/>
    <w:rsid w:val="00B7455A"/>
    <w:rsid w:val="00B8412A"/>
    <w:rsid w:val="00BB39F8"/>
    <w:rsid w:val="00BD1809"/>
    <w:rsid w:val="00BE2374"/>
    <w:rsid w:val="00BE2EF8"/>
    <w:rsid w:val="00BF3CA9"/>
    <w:rsid w:val="00C010DE"/>
    <w:rsid w:val="00C50713"/>
    <w:rsid w:val="00C5762A"/>
    <w:rsid w:val="00C85B8F"/>
    <w:rsid w:val="00C8775A"/>
    <w:rsid w:val="00C950C6"/>
    <w:rsid w:val="00CA263A"/>
    <w:rsid w:val="00CA3A96"/>
    <w:rsid w:val="00CA7367"/>
    <w:rsid w:val="00CB338C"/>
    <w:rsid w:val="00CC6AB7"/>
    <w:rsid w:val="00D30C1D"/>
    <w:rsid w:val="00D51F02"/>
    <w:rsid w:val="00D53CEB"/>
    <w:rsid w:val="00D94B4C"/>
    <w:rsid w:val="00DA7D71"/>
    <w:rsid w:val="00E5343A"/>
    <w:rsid w:val="00E575FD"/>
    <w:rsid w:val="00E61558"/>
    <w:rsid w:val="00E66FB6"/>
    <w:rsid w:val="00E93670"/>
    <w:rsid w:val="00E94E4A"/>
    <w:rsid w:val="00EB607E"/>
    <w:rsid w:val="00EC198B"/>
    <w:rsid w:val="00EC2663"/>
    <w:rsid w:val="00ED37F9"/>
    <w:rsid w:val="00EE2D51"/>
    <w:rsid w:val="00EF46A4"/>
    <w:rsid w:val="00F15024"/>
    <w:rsid w:val="00F22224"/>
    <w:rsid w:val="00F44720"/>
    <w:rsid w:val="00F6770C"/>
    <w:rsid w:val="00F73CC0"/>
    <w:rsid w:val="00F75DA2"/>
    <w:rsid w:val="00F8544D"/>
    <w:rsid w:val="00F91BFF"/>
    <w:rsid w:val="00FA2CE0"/>
    <w:rsid w:val="00FE61BF"/>
    <w:rsid w:val="01395AC8"/>
    <w:rsid w:val="02C74EE1"/>
    <w:rsid w:val="02DBF0ED"/>
    <w:rsid w:val="04548494"/>
    <w:rsid w:val="071BBF0A"/>
    <w:rsid w:val="07C5835C"/>
    <w:rsid w:val="07FD7E05"/>
    <w:rsid w:val="091587F6"/>
    <w:rsid w:val="0B3A0D6A"/>
    <w:rsid w:val="0E022215"/>
    <w:rsid w:val="0F45B7E1"/>
    <w:rsid w:val="0F4C48C2"/>
    <w:rsid w:val="0F655BF8"/>
    <w:rsid w:val="0FDE7111"/>
    <w:rsid w:val="10A583AA"/>
    <w:rsid w:val="10B67784"/>
    <w:rsid w:val="1283E984"/>
    <w:rsid w:val="14A3C25F"/>
    <w:rsid w:val="1601CA9D"/>
    <w:rsid w:val="161C43E0"/>
    <w:rsid w:val="16D6C929"/>
    <w:rsid w:val="1C32B950"/>
    <w:rsid w:val="1CDE7EC4"/>
    <w:rsid w:val="1CE9459F"/>
    <w:rsid w:val="1EBAB98A"/>
    <w:rsid w:val="1EEC32CB"/>
    <w:rsid w:val="2011D008"/>
    <w:rsid w:val="20DDE899"/>
    <w:rsid w:val="215A4EDA"/>
    <w:rsid w:val="215B2D49"/>
    <w:rsid w:val="21D8AF15"/>
    <w:rsid w:val="220B283D"/>
    <w:rsid w:val="22749557"/>
    <w:rsid w:val="227812B7"/>
    <w:rsid w:val="24961510"/>
    <w:rsid w:val="24B46B88"/>
    <w:rsid w:val="2529A0A2"/>
    <w:rsid w:val="26CD5E89"/>
    <w:rsid w:val="274B04D5"/>
    <w:rsid w:val="28692EEA"/>
    <w:rsid w:val="297581C7"/>
    <w:rsid w:val="2AB4E25A"/>
    <w:rsid w:val="2AFCAB74"/>
    <w:rsid w:val="2C1934F9"/>
    <w:rsid w:val="2C992501"/>
    <w:rsid w:val="2CE24AB8"/>
    <w:rsid w:val="2ED8706E"/>
    <w:rsid w:val="30C4EF09"/>
    <w:rsid w:val="313E0848"/>
    <w:rsid w:val="31693A02"/>
    <w:rsid w:val="31F2E545"/>
    <w:rsid w:val="331F4C4B"/>
    <w:rsid w:val="34572608"/>
    <w:rsid w:val="357A62DE"/>
    <w:rsid w:val="378B8FC1"/>
    <w:rsid w:val="37CF57C0"/>
    <w:rsid w:val="38078563"/>
    <w:rsid w:val="387D7E6B"/>
    <w:rsid w:val="38848727"/>
    <w:rsid w:val="3A6138F4"/>
    <w:rsid w:val="3AEC9B9F"/>
    <w:rsid w:val="3AEDD025"/>
    <w:rsid w:val="3B33B408"/>
    <w:rsid w:val="3C6AC1FA"/>
    <w:rsid w:val="3C9599F8"/>
    <w:rsid w:val="3D964276"/>
    <w:rsid w:val="403CD9A1"/>
    <w:rsid w:val="4494B26B"/>
    <w:rsid w:val="467645D2"/>
    <w:rsid w:val="472F52FD"/>
    <w:rsid w:val="478AE7C8"/>
    <w:rsid w:val="47B34ACF"/>
    <w:rsid w:val="47FD7549"/>
    <w:rsid w:val="48B93073"/>
    <w:rsid w:val="4956E8B7"/>
    <w:rsid w:val="4A06E3AB"/>
    <w:rsid w:val="4B5C09DC"/>
    <w:rsid w:val="4D363DDD"/>
    <w:rsid w:val="4EEB8FA5"/>
    <w:rsid w:val="4F1E1CCD"/>
    <w:rsid w:val="4F24EAA0"/>
    <w:rsid w:val="4FA67FE3"/>
    <w:rsid w:val="501C78EB"/>
    <w:rsid w:val="518C9D1D"/>
    <w:rsid w:val="53B1B976"/>
    <w:rsid w:val="544D05D7"/>
    <w:rsid w:val="5453E831"/>
    <w:rsid w:val="54B68CF9"/>
    <w:rsid w:val="56190052"/>
    <w:rsid w:val="5BD4C9A7"/>
    <w:rsid w:val="5CAC9AC9"/>
    <w:rsid w:val="5D1C29FD"/>
    <w:rsid w:val="5F2ABAB9"/>
    <w:rsid w:val="5FDC4E05"/>
    <w:rsid w:val="5FF701E5"/>
    <w:rsid w:val="6015D458"/>
    <w:rsid w:val="6028B14F"/>
    <w:rsid w:val="618DAF25"/>
    <w:rsid w:val="63C08FBC"/>
    <w:rsid w:val="64B7ACAE"/>
    <w:rsid w:val="656B0A8A"/>
    <w:rsid w:val="66537D0F"/>
    <w:rsid w:val="67D19FE9"/>
    <w:rsid w:val="68C56138"/>
    <w:rsid w:val="6A44DF5B"/>
    <w:rsid w:val="6AA35C4E"/>
    <w:rsid w:val="6B03DA35"/>
    <w:rsid w:val="6B3BAB12"/>
    <w:rsid w:val="6C737DC3"/>
    <w:rsid w:val="6D8804EB"/>
    <w:rsid w:val="6F7CC489"/>
    <w:rsid w:val="700CE48F"/>
    <w:rsid w:val="701EF3A4"/>
    <w:rsid w:val="71D66CAD"/>
    <w:rsid w:val="71F7A544"/>
    <w:rsid w:val="73F634F7"/>
    <w:rsid w:val="74B4A81B"/>
    <w:rsid w:val="755F28CB"/>
    <w:rsid w:val="77DADAA2"/>
    <w:rsid w:val="77EC48DD"/>
    <w:rsid w:val="7ABFA430"/>
    <w:rsid w:val="7D1CAA5C"/>
    <w:rsid w:val="7D9A5496"/>
    <w:rsid w:val="7DCEF6B8"/>
    <w:rsid w:val="7DFA0FF9"/>
    <w:rsid w:val="7EB88F8C"/>
    <w:rsid w:val="7F0FF1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5B8D"/>
  <w15:chartTrackingRefBased/>
  <w15:docId w15:val="{DA3F0F44-4D7E-4B80-BA51-6328E34D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18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6A4"/>
    <w:pPr>
      <w:ind w:left="720"/>
    </w:pPr>
  </w:style>
  <w:style w:type="paragraph" w:styleId="NormalWeb">
    <w:name w:val="Normal (Web)"/>
    <w:basedOn w:val="Normal"/>
    <w:uiPriority w:val="99"/>
    <w:semiHidden/>
    <w:unhideWhenUsed/>
    <w:rsid w:val="00054E94"/>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1B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B7E"/>
    <w:rPr>
      <w:rFonts w:ascii="Segoe UI" w:hAnsi="Segoe UI" w:cs="Segoe UI"/>
      <w:sz w:val="18"/>
      <w:szCs w:val="18"/>
    </w:rPr>
  </w:style>
  <w:style w:type="paragraph" w:styleId="Header">
    <w:name w:val="header"/>
    <w:basedOn w:val="Normal"/>
    <w:link w:val="HeaderChar"/>
    <w:uiPriority w:val="99"/>
    <w:unhideWhenUsed/>
    <w:rsid w:val="007577E3"/>
    <w:pPr>
      <w:tabs>
        <w:tab w:val="center" w:pos="4680"/>
        <w:tab w:val="right" w:pos="9360"/>
      </w:tabs>
    </w:pPr>
  </w:style>
  <w:style w:type="character" w:customStyle="1" w:styleId="HeaderChar">
    <w:name w:val="Header Char"/>
    <w:basedOn w:val="DefaultParagraphFont"/>
    <w:link w:val="Header"/>
    <w:uiPriority w:val="99"/>
    <w:rsid w:val="007577E3"/>
    <w:rPr>
      <w:rFonts w:ascii="Calibri" w:hAnsi="Calibri" w:cs="Calibri"/>
    </w:rPr>
  </w:style>
  <w:style w:type="paragraph" w:styleId="Footer">
    <w:name w:val="footer"/>
    <w:basedOn w:val="Normal"/>
    <w:link w:val="FooterChar"/>
    <w:uiPriority w:val="99"/>
    <w:unhideWhenUsed/>
    <w:rsid w:val="007577E3"/>
    <w:pPr>
      <w:tabs>
        <w:tab w:val="center" w:pos="4680"/>
        <w:tab w:val="right" w:pos="9360"/>
      </w:tabs>
    </w:pPr>
  </w:style>
  <w:style w:type="character" w:customStyle="1" w:styleId="FooterChar">
    <w:name w:val="Footer Char"/>
    <w:basedOn w:val="DefaultParagraphFont"/>
    <w:link w:val="Footer"/>
    <w:uiPriority w:val="99"/>
    <w:rsid w:val="007577E3"/>
    <w:rPr>
      <w:rFonts w:ascii="Calibri" w:hAnsi="Calibri" w:cs="Calibri"/>
    </w:rPr>
  </w:style>
  <w:style w:type="character" w:styleId="Hyperlink">
    <w:name w:val="Hyperlink"/>
    <w:basedOn w:val="DefaultParagraphFont"/>
    <w:uiPriority w:val="99"/>
    <w:unhideWhenUsed/>
    <w:rsid w:val="0044552B"/>
    <w:rPr>
      <w:color w:val="0563C1" w:themeColor="hyperlink"/>
      <w:u w:val="single"/>
    </w:rPr>
  </w:style>
  <w:style w:type="character" w:styleId="UnresolvedMention">
    <w:name w:val="Unresolved Mention"/>
    <w:basedOn w:val="DefaultParagraphFont"/>
    <w:uiPriority w:val="99"/>
    <w:semiHidden/>
    <w:unhideWhenUsed/>
    <w:rsid w:val="00445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16120">
      <w:bodyDiv w:val="1"/>
      <w:marLeft w:val="0"/>
      <w:marRight w:val="0"/>
      <w:marTop w:val="0"/>
      <w:marBottom w:val="0"/>
      <w:divBdr>
        <w:top w:val="none" w:sz="0" w:space="0" w:color="auto"/>
        <w:left w:val="none" w:sz="0" w:space="0" w:color="auto"/>
        <w:bottom w:val="none" w:sz="0" w:space="0" w:color="auto"/>
        <w:right w:val="none" w:sz="0" w:space="0" w:color="auto"/>
      </w:divBdr>
      <w:divsChild>
        <w:div w:id="50155005">
          <w:marLeft w:val="446"/>
          <w:marRight w:val="0"/>
          <w:marTop w:val="0"/>
          <w:marBottom w:val="0"/>
          <w:divBdr>
            <w:top w:val="none" w:sz="0" w:space="0" w:color="auto"/>
            <w:left w:val="none" w:sz="0" w:space="0" w:color="auto"/>
            <w:bottom w:val="none" w:sz="0" w:space="0" w:color="auto"/>
            <w:right w:val="none" w:sz="0" w:space="0" w:color="auto"/>
          </w:divBdr>
        </w:div>
      </w:divsChild>
    </w:div>
    <w:div w:id="53700496">
      <w:bodyDiv w:val="1"/>
      <w:marLeft w:val="0"/>
      <w:marRight w:val="0"/>
      <w:marTop w:val="0"/>
      <w:marBottom w:val="0"/>
      <w:divBdr>
        <w:top w:val="none" w:sz="0" w:space="0" w:color="auto"/>
        <w:left w:val="none" w:sz="0" w:space="0" w:color="auto"/>
        <w:bottom w:val="none" w:sz="0" w:space="0" w:color="auto"/>
        <w:right w:val="none" w:sz="0" w:space="0" w:color="auto"/>
      </w:divBdr>
      <w:divsChild>
        <w:div w:id="1430080811">
          <w:marLeft w:val="446"/>
          <w:marRight w:val="0"/>
          <w:marTop w:val="0"/>
          <w:marBottom w:val="0"/>
          <w:divBdr>
            <w:top w:val="none" w:sz="0" w:space="0" w:color="auto"/>
            <w:left w:val="none" w:sz="0" w:space="0" w:color="auto"/>
            <w:bottom w:val="none" w:sz="0" w:space="0" w:color="auto"/>
            <w:right w:val="none" w:sz="0" w:space="0" w:color="auto"/>
          </w:divBdr>
        </w:div>
        <w:div w:id="1579444041">
          <w:marLeft w:val="446"/>
          <w:marRight w:val="0"/>
          <w:marTop w:val="0"/>
          <w:marBottom w:val="0"/>
          <w:divBdr>
            <w:top w:val="none" w:sz="0" w:space="0" w:color="auto"/>
            <w:left w:val="none" w:sz="0" w:space="0" w:color="auto"/>
            <w:bottom w:val="none" w:sz="0" w:space="0" w:color="auto"/>
            <w:right w:val="none" w:sz="0" w:space="0" w:color="auto"/>
          </w:divBdr>
        </w:div>
      </w:divsChild>
    </w:div>
    <w:div w:id="83502427">
      <w:bodyDiv w:val="1"/>
      <w:marLeft w:val="0"/>
      <w:marRight w:val="0"/>
      <w:marTop w:val="0"/>
      <w:marBottom w:val="0"/>
      <w:divBdr>
        <w:top w:val="none" w:sz="0" w:space="0" w:color="auto"/>
        <w:left w:val="none" w:sz="0" w:space="0" w:color="auto"/>
        <w:bottom w:val="none" w:sz="0" w:space="0" w:color="auto"/>
        <w:right w:val="none" w:sz="0" w:space="0" w:color="auto"/>
      </w:divBdr>
    </w:div>
    <w:div w:id="129177443">
      <w:bodyDiv w:val="1"/>
      <w:marLeft w:val="0"/>
      <w:marRight w:val="0"/>
      <w:marTop w:val="0"/>
      <w:marBottom w:val="0"/>
      <w:divBdr>
        <w:top w:val="none" w:sz="0" w:space="0" w:color="auto"/>
        <w:left w:val="none" w:sz="0" w:space="0" w:color="auto"/>
        <w:bottom w:val="none" w:sz="0" w:space="0" w:color="auto"/>
        <w:right w:val="none" w:sz="0" w:space="0" w:color="auto"/>
      </w:divBdr>
    </w:div>
    <w:div w:id="182518721">
      <w:bodyDiv w:val="1"/>
      <w:marLeft w:val="0"/>
      <w:marRight w:val="0"/>
      <w:marTop w:val="0"/>
      <w:marBottom w:val="0"/>
      <w:divBdr>
        <w:top w:val="none" w:sz="0" w:space="0" w:color="auto"/>
        <w:left w:val="none" w:sz="0" w:space="0" w:color="auto"/>
        <w:bottom w:val="none" w:sz="0" w:space="0" w:color="auto"/>
        <w:right w:val="none" w:sz="0" w:space="0" w:color="auto"/>
      </w:divBdr>
    </w:div>
    <w:div w:id="247276127">
      <w:bodyDiv w:val="1"/>
      <w:marLeft w:val="0"/>
      <w:marRight w:val="0"/>
      <w:marTop w:val="0"/>
      <w:marBottom w:val="0"/>
      <w:divBdr>
        <w:top w:val="none" w:sz="0" w:space="0" w:color="auto"/>
        <w:left w:val="none" w:sz="0" w:space="0" w:color="auto"/>
        <w:bottom w:val="none" w:sz="0" w:space="0" w:color="auto"/>
        <w:right w:val="none" w:sz="0" w:space="0" w:color="auto"/>
      </w:divBdr>
      <w:divsChild>
        <w:div w:id="1300722403">
          <w:marLeft w:val="1440"/>
          <w:marRight w:val="0"/>
          <w:marTop w:val="0"/>
          <w:marBottom w:val="0"/>
          <w:divBdr>
            <w:top w:val="none" w:sz="0" w:space="0" w:color="auto"/>
            <w:left w:val="none" w:sz="0" w:space="0" w:color="auto"/>
            <w:bottom w:val="none" w:sz="0" w:space="0" w:color="auto"/>
            <w:right w:val="none" w:sz="0" w:space="0" w:color="auto"/>
          </w:divBdr>
        </w:div>
        <w:div w:id="2124305725">
          <w:marLeft w:val="1440"/>
          <w:marRight w:val="0"/>
          <w:marTop w:val="0"/>
          <w:marBottom w:val="0"/>
          <w:divBdr>
            <w:top w:val="none" w:sz="0" w:space="0" w:color="auto"/>
            <w:left w:val="none" w:sz="0" w:space="0" w:color="auto"/>
            <w:bottom w:val="none" w:sz="0" w:space="0" w:color="auto"/>
            <w:right w:val="none" w:sz="0" w:space="0" w:color="auto"/>
          </w:divBdr>
        </w:div>
        <w:div w:id="2016228279">
          <w:marLeft w:val="1440"/>
          <w:marRight w:val="0"/>
          <w:marTop w:val="0"/>
          <w:marBottom w:val="0"/>
          <w:divBdr>
            <w:top w:val="none" w:sz="0" w:space="0" w:color="auto"/>
            <w:left w:val="none" w:sz="0" w:space="0" w:color="auto"/>
            <w:bottom w:val="none" w:sz="0" w:space="0" w:color="auto"/>
            <w:right w:val="none" w:sz="0" w:space="0" w:color="auto"/>
          </w:divBdr>
        </w:div>
        <w:div w:id="525294757">
          <w:marLeft w:val="1440"/>
          <w:marRight w:val="0"/>
          <w:marTop w:val="0"/>
          <w:marBottom w:val="0"/>
          <w:divBdr>
            <w:top w:val="none" w:sz="0" w:space="0" w:color="auto"/>
            <w:left w:val="none" w:sz="0" w:space="0" w:color="auto"/>
            <w:bottom w:val="none" w:sz="0" w:space="0" w:color="auto"/>
            <w:right w:val="none" w:sz="0" w:space="0" w:color="auto"/>
          </w:divBdr>
        </w:div>
        <w:div w:id="1032263822">
          <w:marLeft w:val="1440"/>
          <w:marRight w:val="0"/>
          <w:marTop w:val="0"/>
          <w:marBottom w:val="0"/>
          <w:divBdr>
            <w:top w:val="none" w:sz="0" w:space="0" w:color="auto"/>
            <w:left w:val="none" w:sz="0" w:space="0" w:color="auto"/>
            <w:bottom w:val="none" w:sz="0" w:space="0" w:color="auto"/>
            <w:right w:val="none" w:sz="0" w:space="0" w:color="auto"/>
          </w:divBdr>
        </w:div>
        <w:div w:id="334721711">
          <w:marLeft w:val="1440"/>
          <w:marRight w:val="0"/>
          <w:marTop w:val="0"/>
          <w:marBottom w:val="0"/>
          <w:divBdr>
            <w:top w:val="none" w:sz="0" w:space="0" w:color="auto"/>
            <w:left w:val="none" w:sz="0" w:space="0" w:color="auto"/>
            <w:bottom w:val="none" w:sz="0" w:space="0" w:color="auto"/>
            <w:right w:val="none" w:sz="0" w:space="0" w:color="auto"/>
          </w:divBdr>
        </w:div>
        <w:div w:id="1222905917">
          <w:marLeft w:val="1440"/>
          <w:marRight w:val="0"/>
          <w:marTop w:val="0"/>
          <w:marBottom w:val="0"/>
          <w:divBdr>
            <w:top w:val="none" w:sz="0" w:space="0" w:color="auto"/>
            <w:left w:val="none" w:sz="0" w:space="0" w:color="auto"/>
            <w:bottom w:val="none" w:sz="0" w:space="0" w:color="auto"/>
            <w:right w:val="none" w:sz="0" w:space="0" w:color="auto"/>
          </w:divBdr>
        </w:div>
        <w:div w:id="1874615453">
          <w:marLeft w:val="1440"/>
          <w:marRight w:val="0"/>
          <w:marTop w:val="0"/>
          <w:marBottom w:val="0"/>
          <w:divBdr>
            <w:top w:val="none" w:sz="0" w:space="0" w:color="auto"/>
            <w:left w:val="none" w:sz="0" w:space="0" w:color="auto"/>
            <w:bottom w:val="none" w:sz="0" w:space="0" w:color="auto"/>
            <w:right w:val="none" w:sz="0" w:space="0" w:color="auto"/>
          </w:divBdr>
        </w:div>
      </w:divsChild>
    </w:div>
    <w:div w:id="427622700">
      <w:bodyDiv w:val="1"/>
      <w:marLeft w:val="0"/>
      <w:marRight w:val="0"/>
      <w:marTop w:val="0"/>
      <w:marBottom w:val="0"/>
      <w:divBdr>
        <w:top w:val="none" w:sz="0" w:space="0" w:color="auto"/>
        <w:left w:val="none" w:sz="0" w:space="0" w:color="auto"/>
        <w:bottom w:val="none" w:sz="0" w:space="0" w:color="auto"/>
        <w:right w:val="none" w:sz="0" w:space="0" w:color="auto"/>
      </w:divBdr>
    </w:div>
    <w:div w:id="432822974">
      <w:bodyDiv w:val="1"/>
      <w:marLeft w:val="0"/>
      <w:marRight w:val="0"/>
      <w:marTop w:val="0"/>
      <w:marBottom w:val="0"/>
      <w:divBdr>
        <w:top w:val="none" w:sz="0" w:space="0" w:color="auto"/>
        <w:left w:val="none" w:sz="0" w:space="0" w:color="auto"/>
        <w:bottom w:val="none" w:sz="0" w:space="0" w:color="auto"/>
        <w:right w:val="none" w:sz="0" w:space="0" w:color="auto"/>
      </w:divBdr>
    </w:div>
    <w:div w:id="441803537">
      <w:bodyDiv w:val="1"/>
      <w:marLeft w:val="0"/>
      <w:marRight w:val="0"/>
      <w:marTop w:val="0"/>
      <w:marBottom w:val="0"/>
      <w:divBdr>
        <w:top w:val="none" w:sz="0" w:space="0" w:color="auto"/>
        <w:left w:val="none" w:sz="0" w:space="0" w:color="auto"/>
        <w:bottom w:val="none" w:sz="0" w:space="0" w:color="auto"/>
        <w:right w:val="none" w:sz="0" w:space="0" w:color="auto"/>
      </w:divBdr>
      <w:divsChild>
        <w:div w:id="847139412">
          <w:marLeft w:val="446"/>
          <w:marRight w:val="0"/>
          <w:marTop w:val="0"/>
          <w:marBottom w:val="0"/>
          <w:divBdr>
            <w:top w:val="none" w:sz="0" w:space="0" w:color="auto"/>
            <w:left w:val="none" w:sz="0" w:space="0" w:color="auto"/>
            <w:bottom w:val="none" w:sz="0" w:space="0" w:color="auto"/>
            <w:right w:val="none" w:sz="0" w:space="0" w:color="auto"/>
          </w:divBdr>
        </w:div>
        <w:div w:id="891961192">
          <w:marLeft w:val="446"/>
          <w:marRight w:val="0"/>
          <w:marTop w:val="0"/>
          <w:marBottom w:val="0"/>
          <w:divBdr>
            <w:top w:val="none" w:sz="0" w:space="0" w:color="auto"/>
            <w:left w:val="none" w:sz="0" w:space="0" w:color="auto"/>
            <w:bottom w:val="none" w:sz="0" w:space="0" w:color="auto"/>
            <w:right w:val="none" w:sz="0" w:space="0" w:color="auto"/>
          </w:divBdr>
        </w:div>
        <w:div w:id="989288541">
          <w:marLeft w:val="446"/>
          <w:marRight w:val="0"/>
          <w:marTop w:val="0"/>
          <w:marBottom w:val="0"/>
          <w:divBdr>
            <w:top w:val="none" w:sz="0" w:space="0" w:color="auto"/>
            <w:left w:val="none" w:sz="0" w:space="0" w:color="auto"/>
            <w:bottom w:val="none" w:sz="0" w:space="0" w:color="auto"/>
            <w:right w:val="none" w:sz="0" w:space="0" w:color="auto"/>
          </w:divBdr>
        </w:div>
      </w:divsChild>
    </w:div>
    <w:div w:id="455224466">
      <w:bodyDiv w:val="1"/>
      <w:marLeft w:val="0"/>
      <w:marRight w:val="0"/>
      <w:marTop w:val="0"/>
      <w:marBottom w:val="0"/>
      <w:divBdr>
        <w:top w:val="none" w:sz="0" w:space="0" w:color="auto"/>
        <w:left w:val="none" w:sz="0" w:space="0" w:color="auto"/>
        <w:bottom w:val="none" w:sz="0" w:space="0" w:color="auto"/>
        <w:right w:val="none" w:sz="0" w:space="0" w:color="auto"/>
      </w:divBdr>
    </w:div>
    <w:div w:id="473759843">
      <w:bodyDiv w:val="1"/>
      <w:marLeft w:val="0"/>
      <w:marRight w:val="0"/>
      <w:marTop w:val="0"/>
      <w:marBottom w:val="0"/>
      <w:divBdr>
        <w:top w:val="none" w:sz="0" w:space="0" w:color="auto"/>
        <w:left w:val="none" w:sz="0" w:space="0" w:color="auto"/>
        <w:bottom w:val="none" w:sz="0" w:space="0" w:color="auto"/>
        <w:right w:val="none" w:sz="0" w:space="0" w:color="auto"/>
      </w:divBdr>
    </w:div>
    <w:div w:id="664556028">
      <w:bodyDiv w:val="1"/>
      <w:marLeft w:val="0"/>
      <w:marRight w:val="0"/>
      <w:marTop w:val="0"/>
      <w:marBottom w:val="0"/>
      <w:divBdr>
        <w:top w:val="none" w:sz="0" w:space="0" w:color="auto"/>
        <w:left w:val="none" w:sz="0" w:space="0" w:color="auto"/>
        <w:bottom w:val="none" w:sz="0" w:space="0" w:color="auto"/>
        <w:right w:val="none" w:sz="0" w:space="0" w:color="auto"/>
      </w:divBdr>
      <w:divsChild>
        <w:div w:id="643386921">
          <w:marLeft w:val="446"/>
          <w:marRight w:val="0"/>
          <w:marTop w:val="0"/>
          <w:marBottom w:val="0"/>
          <w:divBdr>
            <w:top w:val="none" w:sz="0" w:space="0" w:color="auto"/>
            <w:left w:val="none" w:sz="0" w:space="0" w:color="auto"/>
            <w:bottom w:val="none" w:sz="0" w:space="0" w:color="auto"/>
            <w:right w:val="none" w:sz="0" w:space="0" w:color="auto"/>
          </w:divBdr>
        </w:div>
        <w:div w:id="1313607375">
          <w:marLeft w:val="446"/>
          <w:marRight w:val="0"/>
          <w:marTop w:val="0"/>
          <w:marBottom w:val="0"/>
          <w:divBdr>
            <w:top w:val="none" w:sz="0" w:space="0" w:color="auto"/>
            <w:left w:val="none" w:sz="0" w:space="0" w:color="auto"/>
            <w:bottom w:val="none" w:sz="0" w:space="0" w:color="auto"/>
            <w:right w:val="none" w:sz="0" w:space="0" w:color="auto"/>
          </w:divBdr>
        </w:div>
        <w:div w:id="1354571205">
          <w:marLeft w:val="446"/>
          <w:marRight w:val="0"/>
          <w:marTop w:val="0"/>
          <w:marBottom w:val="0"/>
          <w:divBdr>
            <w:top w:val="none" w:sz="0" w:space="0" w:color="auto"/>
            <w:left w:val="none" w:sz="0" w:space="0" w:color="auto"/>
            <w:bottom w:val="none" w:sz="0" w:space="0" w:color="auto"/>
            <w:right w:val="none" w:sz="0" w:space="0" w:color="auto"/>
          </w:divBdr>
        </w:div>
      </w:divsChild>
    </w:div>
    <w:div w:id="761996172">
      <w:bodyDiv w:val="1"/>
      <w:marLeft w:val="0"/>
      <w:marRight w:val="0"/>
      <w:marTop w:val="0"/>
      <w:marBottom w:val="0"/>
      <w:divBdr>
        <w:top w:val="none" w:sz="0" w:space="0" w:color="auto"/>
        <w:left w:val="none" w:sz="0" w:space="0" w:color="auto"/>
        <w:bottom w:val="none" w:sz="0" w:space="0" w:color="auto"/>
        <w:right w:val="none" w:sz="0" w:space="0" w:color="auto"/>
      </w:divBdr>
    </w:div>
    <w:div w:id="805001740">
      <w:bodyDiv w:val="1"/>
      <w:marLeft w:val="0"/>
      <w:marRight w:val="0"/>
      <w:marTop w:val="0"/>
      <w:marBottom w:val="0"/>
      <w:divBdr>
        <w:top w:val="none" w:sz="0" w:space="0" w:color="auto"/>
        <w:left w:val="none" w:sz="0" w:space="0" w:color="auto"/>
        <w:bottom w:val="none" w:sz="0" w:space="0" w:color="auto"/>
        <w:right w:val="none" w:sz="0" w:space="0" w:color="auto"/>
      </w:divBdr>
    </w:div>
    <w:div w:id="832179315">
      <w:bodyDiv w:val="1"/>
      <w:marLeft w:val="0"/>
      <w:marRight w:val="0"/>
      <w:marTop w:val="0"/>
      <w:marBottom w:val="0"/>
      <w:divBdr>
        <w:top w:val="none" w:sz="0" w:space="0" w:color="auto"/>
        <w:left w:val="none" w:sz="0" w:space="0" w:color="auto"/>
        <w:bottom w:val="none" w:sz="0" w:space="0" w:color="auto"/>
        <w:right w:val="none" w:sz="0" w:space="0" w:color="auto"/>
      </w:divBdr>
    </w:div>
    <w:div w:id="864710653">
      <w:bodyDiv w:val="1"/>
      <w:marLeft w:val="0"/>
      <w:marRight w:val="0"/>
      <w:marTop w:val="0"/>
      <w:marBottom w:val="0"/>
      <w:divBdr>
        <w:top w:val="none" w:sz="0" w:space="0" w:color="auto"/>
        <w:left w:val="none" w:sz="0" w:space="0" w:color="auto"/>
        <w:bottom w:val="none" w:sz="0" w:space="0" w:color="auto"/>
        <w:right w:val="none" w:sz="0" w:space="0" w:color="auto"/>
      </w:divBdr>
      <w:divsChild>
        <w:div w:id="572620397">
          <w:marLeft w:val="446"/>
          <w:marRight w:val="0"/>
          <w:marTop w:val="0"/>
          <w:marBottom w:val="0"/>
          <w:divBdr>
            <w:top w:val="none" w:sz="0" w:space="0" w:color="auto"/>
            <w:left w:val="none" w:sz="0" w:space="0" w:color="auto"/>
            <w:bottom w:val="none" w:sz="0" w:space="0" w:color="auto"/>
            <w:right w:val="none" w:sz="0" w:space="0" w:color="auto"/>
          </w:divBdr>
        </w:div>
        <w:div w:id="1966085516">
          <w:marLeft w:val="446"/>
          <w:marRight w:val="0"/>
          <w:marTop w:val="0"/>
          <w:marBottom w:val="0"/>
          <w:divBdr>
            <w:top w:val="none" w:sz="0" w:space="0" w:color="auto"/>
            <w:left w:val="none" w:sz="0" w:space="0" w:color="auto"/>
            <w:bottom w:val="none" w:sz="0" w:space="0" w:color="auto"/>
            <w:right w:val="none" w:sz="0" w:space="0" w:color="auto"/>
          </w:divBdr>
        </w:div>
      </w:divsChild>
    </w:div>
    <w:div w:id="872772593">
      <w:bodyDiv w:val="1"/>
      <w:marLeft w:val="0"/>
      <w:marRight w:val="0"/>
      <w:marTop w:val="0"/>
      <w:marBottom w:val="0"/>
      <w:divBdr>
        <w:top w:val="none" w:sz="0" w:space="0" w:color="auto"/>
        <w:left w:val="none" w:sz="0" w:space="0" w:color="auto"/>
        <w:bottom w:val="none" w:sz="0" w:space="0" w:color="auto"/>
        <w:right w:val="none" w:sz="0" w:space="0" w:color="auto"/>
      </w:divBdr>
    </w:div>
    <w:div w:id="918635608">
      <w:bodyDiv w:val="1"/>
      <w:marLeft w:val="0"/>
      <w:marRight w:val="0"/>
      <w:marTop w:val="0"/>
      <w:marBottom w:val="0"/>
      <w:divBdr>
        <w:top w:val="none" w:sz="0" w:space="0" w:color="auto"/>
        <w:left w:val="none" w:sz="0" w:space="0" w:color="auto"/>
        <w:bottom w:val="none" w:sz="0" w:space="0" w:color="auto"/>
        <w:right w:val="none" w:sz="0" w:space="0" w:color="auto"/>
      </w:divBdr>
    </w:div>
    <w:div w:id="1092051119">
      <w:bodyDiv w:val="1"/>
      <w:marLeft w:val="0"/>
      <w:marRight w:val="0"/>
      <w:marTop w:val="0"/>
      <w:marBottom w:val="0"/>
      <w:divBdr>
        <w:top w:val="none" w:sz="0" w:space="0" w:color="auto"/>
        <w:left w:val="none" w:sz="0" w:space="0" w:color="auto"/>
        <w:bottom w:val="none" w:sz="0" w:space="0" w:color="auto"/>
        <w:right w:val="none" w:sz="0" w:space="0" w:color="auto"/>
      </w:divBdr>
    </w:div>
    <w:div w:id="1095520718">
      <w:bodyDiv w:val="1"/>
      <w:marLeft w:val="0"/>
      <w:marRight w:val="0"/>
      <w:marTop w:val="0"/>
      <w:marBottom w:val="0"/>
      <w:divBdr>
        <w:top w:val="none" w:sz="0" w:space="0" w:color="auto"/>
        <w:left w:val="none" w:sz="0" w:space="0" w:color="auto"/>
        <w:bottom w:val="none" w:sz="0" w:space="0" w:color="auto"/>
        <w:right w:val="none" w:sz="0" w:space="0" w:color="auto"/>
      </w:divBdr>
    </w:div>
    <w:div w:id="1127815284">
      <w:bodyDiv w:val="1"/>
      <w:marLeft w:val="0"/>
      <w:marRight w:val="0"/>
      <w:marTop w:val="0"/>
      <w:marBottom w:val="0"/>
      <w:divBdr>
        <w:top w:val="none" w:sz="0" w:space="0" w:color="auto"/>
        <w:left w:val="none" w:sz="0" w:space="0" w:color="auto"/>
        <w:bottom w:val="none" w:sz="0" w:space="0" w:color="auto"/>
        <w:right w:val="none" w:sz="0" w:space="0" w:color="auto"/>
      </w:divBdr>
    </w:div>
    <w:div w:id="1190485348">
      <w:bodyDiv w:val="1"/>
      <w:marLeft w:val="0"/>
      <w:marRight w:val="0"/>
      <w:marTop w:val="0"/>
      <w:marBottom w:val="0"/>
      <w:divBdr>
        <w:top w:val="none" w:sz="0" w:space="0" w:color="auto"/>
        <w:left w:val="none" w:sz="0" w:space="0" w:color="auto"/>
        <w:bottom w:val="none" w:sz="0" w:space="0" w:color="auto"/>
        <w:right w:val="none" w:sz="0" w:space="0" w:color="auto"/>
      </w:divBdr>
    </w:div>
    <w:div w:id="1244681649">
      <w:bodyDiv w:val="1"/>
      <w:marLeft w:val="0"/>
      <w:marRight w:val="0"/>
      <w:marTop w:val="0"/>
      <w:marBottom w:val="0"/>
      <w:divBdr>
        <w:top w:val="none" w:sz="0" w:space="0" w:color="auto"/>
        <w:left w:val="none" w:sz="0" w:space="0" w:color="auto"/>
        <w:bottom w:val="none" w:sz="0" w:space="0" w:color="auto"/>
        <w:right w:val="none" w:sz="0" w:space="0" w:color="auto"/>
      </w:divBdr>
    </w:div>
    <w:div w:id="1296254741">
      <w:bodyDiv w:val="1"/>
      <w:marLeft w:val="0"/>
      <w:marRight w:val="0"/>
      <w:marTop w:val="0"/>
      <w:marBottom w:val="0"/>
      <w:divBdr>
        <w:top w:val="none" w:sz="0" w:space="0" w:color="auto"/>
        <w:left w:val="none" w:sz="0" w:space="0" w:color="auto"/>
        <w:bottom w:val="none" w:sz="0" w:space="0" w:color="auto"/>
        <w:right w:val="none" w:sz="0" w:space="0" w:color="auto"/>
      </w:divBdr>
    </w:div>
    <w:div w:id="1379432771">
      <w:bodyDiv w:val="1"/>
      <w:marLeft w:val="0"/>
      <w:marRight w:val="0"/>
      <w:marTop w:val="0"/>
      <w:marBottom w:val="0"/>
      <w:divBdr>
        <w:top w:val="none" w:sz="0" w:space="0" w:color="auto"/>
        <w:left w:val="none" w:sz="0" w:space="0" w:color="auto"/>
        <w:bottom w:val="none" w:sz="0" w:space="0" w:color="auto"/>
        <w:right w:val="none" w:sz="0" w:space="0" w:color="auto"/>
      </w:divBdr>
    </w:div>
    <w:div w:id="1388335791">
      <w:bodyDiv w:val="1"/>
      <w:marLeft w:val="0"/>
      <w:marRight w:val="0"/>
      <w:marTop w:val="0"/>
      <w:marBottom w:val="0"/>
      <w:divBdr>
        <w:top w:val="none" w:sz="0" w:space="0" w:color="auto"/>
        <w:left w:val="none" w:sz="0" w:space="0" w:color="auto"/>
        <w:bottom w:val="none" w:sz="0" w:space="0" w:color="auto"/>
        <w:right w:val="none" w:sz="0" w:space="0" w:color="auto"/>
      </w:divBdr>
    </w:div>
    <w:div w:id="1414281433">
      <w:bodyDiv w:val="1"/>
      <w:marLeft w:val="0"/>
      <w:marRight w:val="0"/>
      <w:marTop w:val="0"/>
      <w:marBottom w:val="0"/>
      <w:divBdr>
        <w:top w:val="none" w:sz="0" w:space="0" w:color="auto"/>
        <w:left w:val="none" w:sz="0" w:space="0" w:color="auto"/>
        <w:bottom w:val="none" w:sz="0" w:space="0" w:color="auto"/>
        <w:right w:val="none" w:sz="0" w:space="0" w:color="auto"/>
      </w:divBdr>
      <w:divsChild>
        <w:div w:id="530148509">
          <w:marLeft w:val="446"/>
          <w:marRight w:val="0"/>
          <w:marTop w:val="0"/>
          <w:marBottom w:val="0"/>
          <w:divBdr>
            <w:top w:val="none" w:sz="0" w:space="0" w:color="auto"/>
            <w:left w:val="none" w:sz="0" w:space="0" w:color="auto"/>
            <w:bottom w:val="none" w:sz="0" w:space="0" w:color="auto"/>
            <w:right w:val="none" w:sz="0" w:space="0" w:color="auto"/>
          </w:divBdr>
        </w:div>
        <w:div w:id="1775515631">
          <w:marLeft w:val="446"/>
          <w:marRight w:val="0"/>
          <w:marTop w:val="0"/>
          <w:marBottom w:val="0"/>
          <w:divBdr>
            <w:top w:val="none" w:sz="0" w:space="0" w:color="auto"/>
            <w:left w:val="none" w:sz="0" w:space="0" w:color="auto"/>
            <w:bottom w:val="none" w:sz="0" w:space="0" w:color="auto"/>
            <w:right w:val="none" w:sz="0" w:space="0" w:color="auto"/>
          </w:divBdr>
        </w:div>
        <w:div w:id="2001418682">
          <w:marLeft w:val="446"/>
          <w:marRight w:val="0"/>
          <w:marTop w:val="0"/>
          <w:marBottom w:val="0"/>
          <w:divBdr>
            <w:top w:val="none" w:sz="0" w:space="0" w:color="auto"/>
            <w:left w:val="none" w:sz="0" w:space="0" w:color="auto"/>
            <w:bottom w:val="none" w:sz="0" w:space="0" w:color="auto"/>
            <w:right w:val="none" w:sz="0" w:space="0" w:color="auto"/>
          </w:divBdr>
        </w:div>
      </w:divsChild>
    </w:div>
    <w:div w:id="1487018595">
      <w:bodyDiv w:val="1"/>
      <w:marLeft w:val="0"/>
      <w:marRight w:val="0"/>
      <w:marTop w:val="0"/>
      <w:marBottom w:val="0"/>
      <w:divBdr>
        <w:top w:val="none" w:sz="0" w:space="0" w:color="auto"/>
        <w:left w:val="none" w:sz="0" w:space="0" w:color="auto"/>
        <w:bottom w:val="none" w:sz="0" w:space="0" w:color="auto"/>
        <w:right w:val="none" w:sz="0" w:space="0" w:color="auto"/>
      </w:divBdr>
      <w:divsChild>
        <w:div w:id="1690447647">
          <w:marLeft w:val="446"/>
          <w:marRight w:val="0"/>
          <w:marTop w:val="0"/>
          <w:marBottom w:val="0"/>
          <w:divBdr>
            <w:top w:val="none" w:sz="0" w:space="0" w:color="auto"/>
            <w:left w:val="none" w:sz="0" w:space="0" w:color="auto"/>
            <w:bottom w:val="none" w:sz="0" w:space="0" w:color="auto"/>
            <w:right w:val="none" w:sz="0" w:space="0" w:color="auto"/>
          </w:divBdr>
        </w:div>
      </w:divsChild>
    </w:div>
    <w:div w:id="1581908991">
      <w:bodyDiv w:val="1"/>
      <w:marLeft w:val="0"/>
      <w:marRight w:val="0"/>
      <w:marTop w:val="0"/>
      <w:marBottom w:val="0"/>
      <w:divBdr>
        <w:top w:val="none" w:sz="0" w:space="0" w:color="auto"/>
        <w:left w:val="none" w:sz="0" w:space="0" w:color="auto"/>
        <w:bottom w:val="none" w:sz="0" w:space="0" w:color="auto"/>
        <w:right w:val="none" w:sz="0" w:space="0" w:color="auto"/>
      </w:divBdr>
    </w:div>
    <w:div w:id="1646230493">
      <w:bodyDiv w:val="1"/>
      <w:marLeft w:val="0"/>
      <w:marRight w:val="0"/>
      <w:marTop w:val="0"/>
      <w:marBottom w:val="0"/>
      <w:divBdr>
        <w:top w:val="none" w:sz="0" w:space="0" w:color="auto"/>
        <w:left w:val="none" w:sz="0" w:space="0" w:color="auto"/>
        <w:bottom w:val="none" w:sz="0" w:space="0" w:color="auto"/>
        <w:right w:val="none" w:sz="0" w:space="0" w:color="auto"/>
      </w:divBdr>
    </w:div>
    <w:div w:id="1651445468">
      <w:bodyDiv w:val="1"/>
      <w:marLeft w:val="0"/>
      <w:marRight w:val="0"/>
      <w:marTop w:val="0"/>
      <w:marBottom w:val="0"/>
      <w:divBdr>
        <w:top w:val="none" w:sz="0" w:space="0" w:color="auto"/>
        <w:left w:val="none" w:sz="0" w:space="0" w:color="auto"/>
        <w:bottom w:val="none" w:sz="0" w:space="0" w:color="auto"/>
        <w:right w:val="none" w:sz="0" w:space="0" w:color="auto"/>
      </w:divBdr>
    </w:div>
    <w:div w:id="1720323712">
      <w:bodyDiv w:val="1"/>
      <w:marLeft w:val="0"/>
      <w:marRight w:val="0"/>
      <w:marTop w:val="0"/>
      <w:marBottom w:val="0"/>
      <w:divBdr>
        <w:top w:val="none" w:sz="0" w:space="0" w:color="auto"/>
        <w:left w:val="none" w:sz="0" w:space="0" w:color="auto"/>
        <w:bottom w:val="none" w:sz="0" w:space="0" w:color="auto"/>
        <w:right w:val="none" w:sz="0" w:space="0" w:color="auto"/>
      </w:divBdr>
    </w:div>
    <w:div w:id="1764379589">
      <w:bodyDiv w:val="1"/>
      <w:marLeft w:val="0"/>
      <w:marRight w:val="0"/>
      <w:marTop w:val="0"/>
      <w:marBottom w:val="0"/>
      <w:divBdr>
        <w:top w:val="none" w:sz="0" w:space="0" w:color="auto"/>
        <w:left w:val="none" w:sz="0" w:space="0" w:color="auto"/>
        <w:bottom w:val="none" w:sz="0" w:space="0" w:color="auto"/>
        <w:right w:val="none" w:sz="0" w:space="0" w:color="auto"/>
      </w:divBdr>
    </w:div>
    <w:div w:id="1768961051">
      <w:bodyDiv w:val="1"/>
      <w:marLeft w:val="0"/>
      <w:marRight w:val="0"/>
      <w:marTop w:val="0"/>
      <w:marBottom w:val="0"/>
      <w:divBdr>
        <w:top w:val="none" w:sz="0" w:space="0" w:color="auto"/>
        <w:left w:val="none" w:sz="0" w:space="0" w:color="auto"/>
        <w:bottom w:val="none" w:sz="0" w:space="0" w:color="auto"/>
        <w:right w:val="none" w:sz="0" w:space="0" w:color="auto"/>
      </w:divBdr>
      <w:divsChild>
        <w:div w:id="121121151">
          <w:marLeft w:val="446"/>
          <w:marRight w:val="0"/>
          <w:marTop w:val="0"/>
          <w:marBottom w:val="0"/>
          <w:divBdr>
            <w:top w:val="none" w:sz="0" w:space="0" w:color="auto"/>
            <w:left w:val="none" w:sz="0" w:space="0" w:color="auto"/>
            <w:bottom w:val="none" w:sz="0" w:space="0" w:color="auto"/>
            <w:right w:val="none" w:sz="0" w:space="0" w:color="auto"/>
          </w:divBdr>
        </w:div>
        <w:div w:id="1586453777">
          <w:marLeft w:val="446"/>
          <w:marRight w:val="0"/>
          <w:marTop w:val="0"/>
          <w:marBottom w:val="0"/>
          <w:divBdr>
            <w:top w:val="none" w:sz="0" w:space="0" w:color="auto"/>
            <w:left w:val="none" w:sz="0" w:space="0" w:color="auto"/>
            <w:bottom w:val="none" w:sz="0" w:space="0" w:color="auto"/>
            <w:right w:val="none" w:sz="0" w:space="0" w:color="auto"/>
          </w:divBdr>
        </w:div>
        <w:div w:id="1789666398">
          <w:marLeft w:val="446"/>
          <w:marRight w:val="0"/>
          <w:marTop w:val="0"/>
          <w:marBottom w:val="0"/>
          <w:divBdr>
            <w:top w:val="none" w:sz="0" w:space="0" w:color="auto"/>
            <w:left w:val="none" w:sz="0" w:space="0" w:color="auto"/>
            <w:bottom w:val="none" w:sz="0" w:space="0" w:color="auto"/>
            <w:right w:val="none" w:sz="0" w:space="0" w:color="auto"/>
          </w:divBdr>
        </w:div>
      </w:divsChild>
    </w:div>
    <w:div w:id="1986739674">
      <w:bodyDiv w:val="1"/>
      <w:marLeft w:val="0"/>
      <w:marRight w:val="0"/>
      <w:marTop w:val="0"/>
      <w:marBottom w:val="0"/>
      <w:divBdr>
        <w:top w:val="none" w:sz="0" w:space="0" w:color="auto"/>
        <w:left w:val="none" w:sz="0" w:space="0" w:color="auto"/>
        <w:bottom w:val="none" w:sz="0" w:space="0" w:color="auto"/>
        <w:right w:val="none" w:sz="0" w:space="0" w:color="auto"/>
      </w:divBdr>
    </w:div>
    <w:div w:id="205862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sp.org/catholicministryappeal/parishresourc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46738d3-a422-4865-a797-19045bfae2de">
      <UserInfo>
        <DisplayName>Ashley Winans</DisplayName>
        <AccountId>387</AccountId>
        <AccountType/>
      </UserInfo>
      <UserInfo>
        <DisplayName>Leslie Ulrich</DisplayName>
        <AccountId>1834</AccountId>
        <AccountType/>
      </UserInfo>
      <UserInfo>
        <DisplayName>Meegan Wright</DisplayName>
        <AccountId>2163</AccountId>
        <AccountType/>
      </UserInfo>
      <UserInfo>
        <DisplayName>Nic Prenger</DisplayName>
        <AccountId>6</AccountId>
        <AccountType/>
      </UserInfo>
      <UserInfo>
        <DisplayName>Michelle N. Mesiano</DisplayName>
        <AccountId>2167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65B20C479BCC4EAB7F54D65A60524E" ma:contentTypeVersion="13" ma:contentTypeDescription="Create a new document." ma:contentTypeScope="" ma:versionID="0bddedd1e9c10ca32871a51cc6a70825">
  <xsd:schema xmlns:xsd="http://www.w3.org/2001/XMLSchema" xmlns:xs="http://www.w3.org/2001/XMLSchema" xmlns:p="http://schemas.microsoft.com/office/2006/metadata/properties" xmlns:ns2="8cdb9894-b1ee-47f5-b913-687f3e700cb9" xmlns:ns3="b46738d3-a422-4865-a797-19045bfae2de" targetNamespace="http://schemas.microsoft.com/office/2006/metadata/properties" ma:root="true" ma:fieldsID="11deb833178bf41bbf2cc110a96df57d" ns2:_="" ns3:_="">
    <xsd:import namespace="8cdb9894-b1ee-47f5-b913-687f3e700cb9"/>
    <xsd:import namespace="b46738d3-a422-4865-a797-19045bfae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b9894-b1ee-47f5-b913-687f3e700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6738d3-a422-4865-a797-19045bfae2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E8918-7A16-47C7-A83E-E368AE31310F}">
  <ds:schemaRefs>
    <ds:schemaRef ds:uri="http://schemas.microsoft.com/office/2006/metadata/properties"/>
    <ds:schemaRef ds:uri="http://schemas.microsoft.com/office/infopath/2007/PartnerControls"/>
    <ds:schemaRef ds:uri="b46738d3-a422-4865-a797-19045bfae2de"/>
  </ds:schemaRefs>
</ds:datastoreItem>
</file>

<file path=customXml/itemProps2.xml><?xml version="1.0" encoding="utf-8"?>
<ds:datastoreItem xmlns:ds="http://schemas.openxmlformats.org/officeDocument/2006/customXml" ds:itemID="{3A37F33F-2319-4B72-8BE3-7C6621918E26}">
  <ds:schemaRefs>
    <ds:schemaRef ds:uri="http://schemas.microsoft.com/sharepoint/v3/contenttype/forms"/>
  </ds:schemaRefs>
</ds:datastoreItem>
</file>

<file path=customXml/itemProps3.xml><?xml version="1.0" encoding="utf-8"?>
<ds:datastoreItem xmlns:ds="http://schemas.openxmlformats.org/officeDocument/2006/customXml" ds:itemID="{9C230542-7A84-4BED-A972-E218474AC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b9894-b1ee-47f5-b913-687f3e700cb9"/>
    <ds:schemaRef ds:uri="b46738d3-a422-4865-a797-19045bfae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553731-9F38-4AF9-8C09-92F81A8B9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1021</Words>
  <Characters>5823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Meegan Wright</dc:creator>
  <cp:keywords/>
  <dc:description/>
  <cp:lastModifiedBy>Michelle N. Mesiano</cp:lastModifiedBy>
  <cp:revision>2</cp:revision>
  <cp:lastPrinted>2021-04-15T15:17:00Z</cp:lastPrinted>
  <dcterms:created xsi:type="dcterms:W3CDTF">2021-09-22T13:39:00Z</dcterms:created>
  <dcterms:modified xsi:type="dcterms:W3CDTF">2021-09-22T13:39:00Z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0x0101002265B20C479BCC4EAB7F54D65A60524E</vt:lpwstr>
  </property>
</Properties>
</file>