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0D4A5" w14:textId="77777777" w:rsidR="00D17A4F" w:rsidRDefault="00D17A4F" w:rsidP="00D17A4F">
      <w:pPr>
        <w:spacing w:line="240" w:lineRule="auto"/>
        <w:jc w:val="center"/>
        <w:rPr>
          <w:rFonts w:asciiTheme="minorHAnsi" w:eastAsia="Calibri" w:hAnsiTheme="minorHAnsi" w:cstheme="minorHAnsi"/>
          <w:b/>
          <w:lang w:val="es-MX"/>
        </w:rPr>
      </w:pPr>
      <w:r w:rsidRPr="0015102D">
        <w:rPr>
          <w:rFonts w:asciiTheme="minorHAnsi" w:eastAsia="Calibri" w:hAnsiTheme="minorHAnsi" w:cstheme="minorHAnsi"/>
          <w:b/>
          <w:sz w:val="40"/>
          <w:szCs w:val="40"/>
          <w:lang w:val="es-MX"/>
        </w:rPr>
        <w:t>PARA EL FIN DE SEMANA DEL 26 AL 27 DE MARZO DE 2022</w:t>
      </w:r>
    </w:p>
    <w:p w14:paraId="5A4AA651" w14:textId="77777777" w:rsidR="00D17A4F" w:rsidRDefault="00D17A4F" w:rsidP="00D17A4F">
      <w:pPr>
        <w:spacing w:line="240" w:lineRule="auto"/>
        <w:jc w:val="center"/>
        <w:rPr>
          <w:rFonts w:asciiTheme="minorHAnsi" w:eastAsia="Calibri" w:hAnsiTheme="minorHAnsi" w:cstheme="minorHAnsi"/>
          <w:bCs/>
          <w:lang w:val="es-MX"/>
        </w:rPr>
      </w:pPr>
      <w:r>
        <w:rPr>
          <w:rFonts w:asciiTheme="minorHAnsi" w:eastAsia="Calibri" w:hAnsiTheme="minorHAnsi" w:cstheme="minorHAnsi"/>
          <w:bCs/>
          <w:lang w:val="es-MX"/>
        </w:rPr>
        <w:t>Cuarto Domingo de Cuaresma</w:t>
      </w:r>
    </w:p>
    <w:p w14:paraId="7CDB4C3C" w14:textId="77777777" w:rsidR="00D17A4F" w:rsidRDefault="00D17A4F" w:rsidP="00D17A4F">
      <w:pPr>
        <w:spacing w:line="240" w:lineRule="auto"/>
        <w:jc w:val="center"/>
        <w:rPr>
          <w:rFonts w:asciiTheme="minorHAnsi" w:eastAsia="Calibri" w:hAnsiTheme="minorHAnsi" w:cstheme="minorHAnsi"/>
          <w:bCs/>
          <w:lang w:val="es-MX"/>
        </w:rPr>
      </w:pPr>
    </w:p>
    <w:p w14:paraId="04089FB3" w14:textId="77777777" w:rsidR="00D17A4F" w:rsidRPr="00207994" w:rsidRDefault="00D17A4F" w:rsidP="00D17A4F">
      <w:pPr>
        <w:spacing w:line="240" w:lineRule="auto"/>
        <w:rPr>
          <w:rFonts w:asciiTheme="minorHAnsi" w:eastAsia="Calibri" w:hAnsiTheme="minorHAnsi" w:cstheme="minorHAnsi"/>
          <w:b/>
          <w:sz w:val="28"/>
          <w:szCs w:val="28"/>
          <w:lang w:val="es-MX"/>
        </w:rPr>
      </w:pPr>
      <w:r w:rsidRPr="00207994">
        <w:rPr>
          <w:rFonts w:asciiTheme="minorHAnsi" w:eastAsia="Calibri" w:hAnsiTheme="minorHAnsi" w:cstheme="minorHAnsi"/>
          <w:b/>
          <w:sz w:val="28"/>
          <w:szCs w:val="28"/>
          <w:lang w:val="es-MX"/>
        </w:rPr>
        <w:t>Evangelio (Leccionario 33)</w:t>
      </w:r>
    </w:p>
    <w:p w14:paraId="59E339EB" w14:textId="77777777" w:rsidR="00D17A4F" w:rsidRDefault="00D17A4F" w:rsidP="00D17A4F">
      <w:pPr>
        <w:spacing w:line="240" w:lineRule="auto"/>
        <w:rPr>
          <w:rFonts w:asciiTheme="minorHAnsi" w:eastAsia="Calibri" w:hAnsiTheme="minorHAnsi" w:cstheme="minorHAnsi"/>
          <w:bCs/>
          <w:lang w:val="es-MX"/>
        </w:rPr>
      </w:pPr>
      <w:proofErr w:type="spellStart"/>
      <w:r>
        <w:rPr>
          <w:rFonts w:asciiTheme="minorHAnsi" w:eastAsia="Calibri" w:hAnsiTheme="minorHAnsi" w:cstheme="minorHAnsi"/>
          <w:bCs/>
          <w:lang w:val="es-MX"/>
        </w:rPr>
        <w:t>Lc</w:t>
      </w:r>
      <w:proofErr w:type="spellEnd"/>
      <w:r>
        <w:rPr>
          <w:rFonts w:asciiTheme="minorHAnsi" w:eastAsia="Calibri" w:hAnsiTheme="minorHAnsi" w:cstheme="minorHAnsi"/>
          <w:bCs/>
          <w:lang w:val="es-MX"/>
        </w:rPr>
        <w:t xml:space="preserve"> 15, 1-13. 11-32</w:t>
      </w:r>
    </w:p>
    <w:p w14:paraId="7D31C66E" w14:textId="77777777" w:rsidR="00D17A4F" w:rsidRDefault="00D17A4F" w:rsidP="00D17A4F">
      <w:pPr>
        <w:spacing w:line="240" w:lineRule="auto"/>
        <w:rPr>
          <w:rFonts w:asciiTheme="minorHAnsi" w:eastAsia="Calibri" w:hAnsiTheme="minorHAnsi" w:cstheme="minorHAnsi"/>
          <w:bCs/>
          <w:lang w:val="es-MX"/>
        </w:rPr>
      </w:pPr>
    </w:p>
    <w:p w14:paraId="799676E6"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En aquel tiempo, se acercaban a Jesús los publicanos y </w:t>
      </w:r>
    </w:p>
    <w:p w14:paraId="1C5C4906"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los pecadores para escucharlo. Por lo cual los fariseos y los escribas </w:t>
      </w:r>
    </w:p>
    <w:p w14:paraId="1B6A1B36"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murmuraban entre sí: “Éste recibe a los pecadores y come con ellos”.</w:t>
      </w:r>
      <w:r w:rsidRPr="00BF5AE0">
        <w:rPr>
          <w:rFonts w:asciiTheme="minorHAnsi" w:eastAsia="Calibri" w:hAnsiTheme="minorHAnsi" w:cstheme="minorHAnsi"/>
          <w:bCs/>
          <w:lang w:val="es-MX"/>
        </w:rPr>
        <w:br/>
      </w:r>
      <w:r w:rsidRPr="00BF5AE0">
        <w:rPr>
          <w:rFonts w:asciiTheme="minorHAnsi" w:eastAsia="Calibri" w:hAnsiTheme="minorHAnsi" w:cstheme="minorHAnsi"/>
          <w:bCs/>
          <w:lang w:val="es-MX"/>
        </w:rPr>
        <w:br/>
        <w:t xml:space="preserve">Jesús les dijo entonces esta parábola: “Un hombre tenía dos hijos, </w:t>
      </w:r>
    </w:p>
    <w:p w14:paraId="50A2AAA7"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y el menor de ellos le dijo a su padre: ‘Padre, dame la parte de la </w:t>
      </w:r>
    </w:p>
    <w:p w14:paraId="0B799FD0"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herencia que me toca’. Y él les repartió los bienes.</w:t>
      </w:r>
      <w:r w:rsidRPr="00BF5AE0">
        <w:rPr>
          <w:rFonts w:asciiTheme="minorHAnsi" w:eastAsia="Calibri" w:hAnsiTheme="minorHAnsi" w:cstheme="minorHAnsi"/>
          <w:bCs/>
          <w:lang w:val="es-MX"/>
        </w:rPr>
        <w:br/>
      </w:r>
      <w:r w:rsidRPr="00BF5AE0">
        <w:rPr>
          <w:rFonts w:asciiTheme="minorHAnsi" w:eastAsia="Calibri" w:hAnsiTheme="minorHAnsi" w:cstheme="minorHAnsi"/>
          <w:bCs/>
          <w:lang w:val="es-MX"/>
        </w:rPr>
        <w:br/>
        <w:t xml:space="preserve">No muchos días después, el hijo menor, juntando todo lo suyo, </w:t>
      </w:r>
    </w:p>
    <w:p w14:paraId="53F4AB8E"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se fue a un país lejano y allá derrochó su fortuna, </w:t>
      </w:r>
    </w:p>
    <w:p w14:paraId="6C663AE1"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viviendo de una manera disoluta. Después de malgastarlo todo, </w:t>
      </w:r>
    </w:p>
    <w:p w14:paraId="28EDB0D7"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sobrevino en aquella región una gran hambre y él empezó a </w:t>
      </w:r>
    </w:p>
    <w:p w14:paraId="41A5FF8C"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padecer necesidad. Entonces fue a pedirle trabajo a un habitante </w:t>
      </w:r>
    </w:p>
    <w:p w14:paraId="184976BA"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de aquel país, el cual lo mandó a sus campos a cuidar cerdos. </w:t>
      </w:r>
    </w:p>
    <w:p w14:paraId="555C8161"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Tenía ganas de hartarse con las bellotas que comían los cerdos, </w:t>
      </w:r>
    </w:p>
    <w:p w14:paraId="58DC4ED6"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pero no lo dejaban que se las comiera.</w:t>
      </w:r>
      <w:r w:rsidRPr="00BF5AE0">
        <w:rPr>
          <w:rFonts w:asciiTheme="minorHAnsi" w:eastAsia="Calibri" w:hAnsiTheme="minorHAnsi" w:cstheme="minorHAnsi"/>
          <w:bCs/>
          <w:lang w:val="es-MX"/>
        </w:rPr>
        <w:br/>
      </w:r>
      <w:r w:rsidRPr="00BF5AE0">
        <w:rPr>
          <w:rFonts w:asciiTheme="minorHAnsi" w:eastAsia="Calibri" w:hAnsiTheme="minorHAnsi" w:cstheme="minorHAnsi"/>
          <w:bCs/>
          <w:lang w:val="es-MX"/>
        </w:rPr>
        <w:br/>
        <w:t xml:space="preserve">Se puso entonces a reflexionar y se dijo: </w:t>
      </w:r>
    </w:p>
    <w:p w14:paraId="16C95777"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‘¡Cuántos trabajadores en casa de mi padre tienen pan de sobra, </w:t>
      </w:r>
    </w:p>
    <w:p w14:paraId="452D1D0A"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y yo, aquí, me estoy muriendo de hambre! Me levantaré, </w:t>
      </w:r>
    </w:p>
    <w:p w14:paraId="6EBFD3EF"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volveré a mi padre y le diré: Padre, he pecado contra el cielo y </w:t>
      </w:r>
    </w:p>
    <w:p w14:paraId="503266B8"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contra ti; ya no merezco llamarme hijo tuyo. </w:t>
      </w:r>
    </w:p>
    <w:p w14:paraId="389B7417"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Recíbeme como a uno de tus trabajadores’.</w:t>
      </w:r>
      <w:r w:rsidRPr="00BF5AE0">
        <w:rPr>
          <w:rFonts w:asciiTheme="minorHAnsi" w:eastAsia="Calibri" w:hAnsiTheme="minorHAnsi" w:cstheme="minorHAnsi"/>
          <w:bCs/>
          <w:lang w:val="es-MX"/>
        </w:rPr>
        <w:br/>
      </w:r>
      <w:r w:rsidRPr="00BF5AE0">
        <w:rPr>
          <w:rFonts w:asciiTheme="minorHAnsi" w:eastAsia="Calibri" w:hAnsiTheme="minorHAnsi" w:cstheme="minorHAnsi"/>
          <w:bCs/>
          <w:lang w:val="es-MX"/>
        </w:rPr>
        <w:br/>
        <w:t>Enseguida se puso en camino hacia la casa de su padre.</w:t>
      </w:r>
    </w:p>
    <w:p w14:paraId="3EC168A1"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Estaba todavía lejos, cuando su padre lo vio y se </w:t>
      </w:r>
    </w:p>
    <w:p w14:paraId="1CD7ACE6"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enterneció profundamente. Corrió hacia él, y echándole </w:t>
      </w:r>
    </w:p>
    <w:p w14:paraId="1910C72D"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los brazos al cuello, lo cubrió de besos. El muchacho le dijo: </w:t>
      </w:r>
    </w:p>
    <w:p w14:paraId="33B5D819"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‘Padre, he pecado contra el cielo y contra ti; </w:t>
      </w:r>
    </w:p>
    <w:p w14:paraId="62300D3F"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ya no merezco llamarme hijo tuyo’.</w:t>
      </w:r>
      <w:r w:rsidRPr="00BF5AE0">
        <w:rPr>
          <w:rFonts w:asciiTheme="minorHAnsi" w:eastAsia="Calibri" w:hAnsiTheme="minorHAnsi" w:cstheme="minorHAnsi"/>
          <w:bCs/>
          <w:lang w:val="es-MX"/>
        </w:rPr>
        <w:br/>
      </w:r>
      <w:r w:rsidRPr="00BF5AE0">
        <w:rPr>
          <w:rFonts w:asciiTheme="minorHAnsi" w:eastAsia="Calibri" w:hAnsiTheme="minorHAnsi" w:cstheme="minorHAnsi"/>
          <w:bCs/>
          <w:lang w:val="es-MX"/>
        </w:rPr>
        <w:br/>
        <w:t xml:space="preserve">Pero el padre les dijo a sus criados: </w:t>
      </w:r>
    </w:p>
    <w:p w14:paraId="687925BE"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‘¡Pronto!, traigan la túnica más rica y vístansela; </w:t>
      </w:r>
    </w:p>
    <w:p w14:paraId="0AA9CD88"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pónganle un anillo en el dedo y sandalias en los pies; </w:t>
      </w:r>
    </w:p>
    <w:p w14:paraId="2F3E9646"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traigan el becerro gordo y mátenlo. </w:t>
      </w:r>
    </w:p>
    <w:p w14:paraId="0F17DA4B"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Comamos y hagamos una fiesta, porque este hijo mío estaba muerto </w:t>
      </w:r>
    </w:p>
    <w:p w14:paraId="211E2113"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y ha vuelto a la vida, estaba perdido y lo hemos encontrado’. </w:t>
      </w:r>
    </w:p>
    <w:p w14:paraId="1BE7A7BA"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Y empezó el banquete.</w:t>
      </w:r>
      <w:r w:rsidRPr="00BF5AE0">
        <w:rPr>
          <w:rFonts w:asciiTheme="minorHAnsi" w:eastAsia="Calibri" w:hAnsiTheme="minorHAnsi" w:cstheme="minorHAnsi"/>
          <w:bCs/>
          <w:lang w:val="es-MX"/>
        </w:rPr>
        <w:br/>
      </w:r>
      <w:r w:rsidRPr="00BF5AE0">
        <w:rPr>
          <w:rFonts w:asciiTheme="minorHAnsi" w:eastAsia="Calibri" w:hAnsiTheme="minorHAnsi" w:cstheme="minorHAnsi"/>
          <w:bCs/>
          <w:lang w:val="es-MX"/>
        </w:rPr>
        <w:br/>
        <w:t xml:space="preserve">El hijo mayor estaba en el campo y al volver, </w:t>
      </w:r>
    </w:p>
    <w:p w14:paraId="211A4B89"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cuando se acercó a la casa, oyó la música y los cantos. </w:t>
      </w:r>
    </w:p>
    <w:p w14:paraId="08D08CC2"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Entonces llamó a uno de los criados y le preguntó qué pasaba. </w:t>
      </w:r>
    </w:p>
    <w:p w14:paraId="43B4949D"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Éste le contestó: ‘Tu hermano ha regresado y tu padre </w:t>
      </w:r>
    </w:p>
    <w:p w14:paraId="01B63656"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mandó matar el becerro gordo, por haberlo recobrado sano y salvo’. </w:t>
      </w:r>
    </w:p>
    <w:p w14:paraId="464F38EA"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El hermano mayor se enojó y no quería entrar.</w:t>
      </w:r>
    </w:p>
    <w:p w14:paraId="68474146" w14:textId="77777777" w:rsidR="00D17A4F" w:rsidRDefault="00D17A4F" w:rsidP="00D17A4F">
      <w:pPr>
        <w:spacing w:line="240" w:lineRule="auto"/>
        <w:rPr>
          <w:rFonts w:asciiTheme="minorHAnsi" w:eastAsia="Calibri" w:hAnsiTheme="minorHAnsi" w:cstheme="minorHAnsi"/>
          <w:bCs/>
          <w:lang w:val="es-MX"/>
        </w:rPr>
      </w:pPr>
    </w:p>
    <w:p w14:paraId="10A00A3A" w14:textId="77777777" w:rsidR="00D17A4F" w:rsidRDefault="00D17A4F" w:rsidP="00D17A4F">
      <w:pPr>
        <w:spacing w:line="240" w:lineRule="auto"/>
        <w:rPr>
          <w:rFonts w:asciiTheme="minorHAnsi" w:eastAsia="Calibri" w:hAnsiTheme="minorHAnsi" w:cstheme="minorHAnsi"/>
          <w:bCs/>
          <w:lang w:val="es-MX"/>
        </w:rPr>
      </w:pPr>
    </w:p>
    <w:p w14:paraId="66B506D8"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Salió entonces el padre y le rogó que entrara; </w:t>
      </w:r>
    </w:p>
    <w:p w14:paraId="49D47A03"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pero él replicó: ‘¡Hace tanto tiempo que te sirvo, </w:t>
      </w:r>
    </w:p>
    <w:p w14:paraId="7759B45B"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sin desobedecer jamás una orden tuya, y tú no me </w:t>
      </w:r>
    </w:p>
    <w:p w14:paraId="4768FD25"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has dado nunca ni un cabrito para comérmelo con mis amigos! </w:t>
      </w:r>
    </w:p>
    <w:p w14:paraId="21C45879"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Pero eso sí, viene ese hijo tuyo, que despilfarró tus bienes </w:t>
      </w:r>
    </w:p>
    <w:p w14:paraId="0482E03E"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con malas mujeres, y tú mandas matar el becerro gordo’.</w:t>
      </w:r>
      <w:r w:rsidRPr="00BF5AE0">
        <w:rPr>
          <w:rFonts w:asciiTheme="minorHAnsi" w:eastAsia="Calibri" w:hAnsiTheme="minorHAnsi" w:cstheme="minorHAnsi"/>
          <w:bCs/>
          <w:lang w:val="es-MX"/>
        </w:rPr>
        <w:br/>
      </w:r>
      <w:r w:rsidRPr="00BF5AE0">
        <w:rPr>
          <w:rFonts w:asciiTheme="minorHAnsi" w:eastAsia="Calibri" w:hAnsiTheme="minorHAnsi" w:cstheme="minorHAnsi"/>
          <w:bCs/>
          <w:lang w:val="es-MX"/>
        </w:rPr>
        <w:br/>
        <w:t xml:space="preserve">El padre repuso: ‘Hijo, tú siempre estás conmigo </w:t>
      </w:r>
    </w:p>
    <w:p w14:paraId="2BE16C89"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y todo lo mío es tuyo. Pero era necesario hacer fiesta </w:t>
      </w:r>
    </w:p>
    <w:p w14:paraId="020D9E96" w14:textId="77777777" w:rsidR="00D17A4F"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 xml:space="preserve">y regocijarnos, porque este hermano tuyo estaba muerto </w:t>
      </w:r>
    </w:p>
    <w:p w14:paraId="5F8999A9" w14:textId="77777777" w:rsidR="00D17A4F" w:rsidRPr="00BF5AE0" w:rsidRDefault="00D17A4F" w:rsidP="00D17A4F">
      <w:pPr>
        <w:spacing w:line="240" w:lineRule="auto"/>
        <w:rPr>
          <w:rFonts w:asciiTheme="minorHAnsi" w:eastAsia="Calibri" w:hAnsiTheme="minorHAnsi" w:cstheme="minorHAnsi"/>
          <w:bCs/>
          <w:lang w:val="es-MX"/>
        </w:rPr>
      </w:pPr>
      <w:r w:rsidRPr="00BF5AE0">
        <w:rPr>
          <w:rFonts w:asciiTheme="minorHAnsi" w:eastAsia="Calibri" w:hAnsiTheme="minorHAnsi" w:cstheme="minorHAnsi"/>
          <w:bCs/>
          <w:lang w:val="es-MX"/>
        </w:rPr>
        <w:t>y ha vuelto a la vida, estaba perdido y lo hemos encontrado</w:t>
      </w:r>
      <w:proofErr w:type="gramStart"/>
      <w:r w:rsidRPr="00BF5AE0">
        <w:rPr>
          <w:rFonts w:asciiTheme="minorHAnsi" w:eastAsia="Calibri" w:hAnsiTheme="minorHAnsi" w:cstheme="minorHAnsi"/>
          <w:bCs/>
          <w:lang w:val="es-MX"/>
        </w:rPr>
        <w:t>’ ”</w:t>
      </w:r>
      <w:proofErr w:type="gramEnd"/>
      <w:r w:rsidRPr="00BF5AE0">
        <w:rPr>
          <w:rFonts w:asciiTheme="minorHAnsi" w:eastAsia="Calibri" w:hAnsiTheme="minorHAnsi" w:cstheme="minorHAnsi"/>
          <w:bCs/>
          <w:lang w:val="es-MX"/>
        </w:rPr>
        <w:t>.</w:t>
      </w:r>
    </w:p>
    <w:p w14:paraId="3CD8D8F1" w14:textId="77777777" w:rsidR="00D17A4F" w:rsidRPr="00C4149D" w:rsidRDefault="00D17A4F" w:rsidP="00D17A4F">
      <w:pPr>
        <w:spacing w:line="240" w:lineRule="auto"/>
        <w:rPr>
          <w:rFonts w:asciiTheme="minorHAnsi" w:eastAsia="Calibri" w:hAnsiTheme="minorHAnsi" w:cstheme="minorHAnsi"/>
          <w:b/>
          <w:lang w:val="es-MX"/>
        </w:rPr>
      </w:pPr>
    </w:p>
    <w:p w14:paraId="7DD567F9" w14:textId="77777777" w:rsidR="00207994" w:rsidRDefault="00D17A4F" w:rsidP="00D17A4F">
      <w:pPr>
        <w:spacing w:line="240" w:lineRule="auto"/>
        <w:rPr>
          <w:rFonts w:asciiTheme="minorHAnsi" w:eastAsia="Calibri" w:hAnsiTheme="minorHAnsi" w:cstheme="minorHAnsi"/>
          <w:lang w:val="es-MX"/>
        </w:rPr>
      </w:pPr>
      <w:r w:rsidRPr="00207994">
        <w:rPr>
          <w:rFonts w:asciiTheme="minorHAnsi" w:eastAsia="Calibri" w:hAnsiTheme="minorHAnsi" w:cstheme="minorHAnsi"/>
          <w:b/>
          <w:sz w:val="28"/>
          <w:szCs w:val="28"/>
          <w:lang w:val="es-MX"/>
        </w:rPr>
        <w:t>Intercesión</w:t>
      </w:r>
      <w:r w:rsidRPr="00207994">
        <w:rPr>
          <w:rFonts w:asciiTheme="minorHAnsi" w:eastAsia="Calibri" w:hAnsiTheme="minorHAnsi" w:cstheme="minorHAnsi"/>
          <w:b/>
          <w:sz w:val="28"/>
          <w:szCs w:val="28"/>
          <w:lang w:val="es-MX"/>
        </w:rPr>
        <w:br/>
      </w:r>
    </w:p>
    <w:p w14:paraId="66075949" w14:textId="6E102E84" w:rsidR="00D17A4F" w:rsidRPr="00C4149D" w:rsidRDefault="00D17A4F" w:rsidP="00D17A4F">
      <w:pPr>
        <w:spacing w:line="240" w:lineRule="auto"/>
        <w:rPr>
          <w:rFonts w:asciiTheme="minorHAnsi" w:eastAsia="Calibri" w:hAnsiTheme="minorHAnsi" w:cstheme="minorHAnsi"/>
          <w:b/>
          <w:lang w:val="es-MX"/>
        </w:rPr>
      </w:pPr>
      <w:r w:rsidRPr="00C4149D">
        <w:rPr>
          <w:rFonts w:asciiTheme="minorHAnsi" w:eastAsia="Calibri" w:hAnsiTheme="minorHAnsi" w:cstheme="minorHAnsi"/>
          <w:lang w:val="es-MX"/>
        </w:rPr>
        <w:t xml:space="preserve">Por nuestra comunidad parroquial, para </w:t>
      </w:r>
      <w:proofErr w:type="gramStart"/>
      <w:r w:rsidRPr="00C4149D">
        <w:rPr>
          <w:rFonts w:asciiTheme="minorHAnsi" w:eastAsia="Calibri" w:hAnsiTheme="minorHAnsi" w:cstheme="minorHAnsi"/>
          <w:lang w:val="es-MX"/>
        </w:rPr>
        <w:t>que</w:t>
      </w:r>
      <w:proofErr w:type="gramEnd"/>
      <w:r>
        <w:rPr>
          <w:rFonts w:asciiTheme="minorHAnsi" w:eastAsia="Calibri" w:hAnsiTheme="minorHAnsi" w:cstheme="minorHAnsi"/>
          <w:lang w:val="es-MX"/>
        </w:rPr>
        <w:t xml:space="preserve"> </w:t>
      </w:r>
      <w:r w:rsidRPr="00C4149D">
        <w:rPr>
          <w:rFonts w:asciiTheme="minorHAnsi" w:eastAsia="Calibri" w:hAnsiTheme="minorHAnsi" w:cstheme="minorHAnsi"/>
          <w:lang w:val="es-MX"/>
        </w:rPr>
        <w:t xml:space="preserve">renovada </w:t>
      </w:r>
      <w:r>
        <w:rPr>
          <w:rFonts w:asciiTheme="minorHAnsi" w:eastAsia="Calibri" w:hAnsiTheme="minorHAnsi" w:cstheme="minorHAnsi"/>
          <w:lang w:val="es-MX"/>
        </w:rPr>
        <w:t xml:space="preserve">por </w:t>
      </w:r>
      <w:r w:rsidRPr="00C4149D">
        <w:rPr>
          <w:rFonts w:asciiTheme="minorHAnsi" w:eastAsia="Calibri" w:hAnsiTheme="minorHAnsi" w:cstheme="minorHAnsi"/>
          <w:lang w:val="es-MX"/>
        </w:rPr>
        <w:t xml:space="preserve">nuestra gratitud </w:t>
      </w:r>
      <w:r>
        <w:rPr>
          <w:rFonts w:asciiTheme="minorHAnsi" w:eastAsia="Calibri" w:hAnsiTheme="minorHAnsi" w:cstheme="minorHAnsi"/>
          <w:lang w:val="es-MX"/>
        </w:rPr>
        <w:t>a</w:t>
      </w:r>
      <w:r w:rsidRPr="00C4149D">
        <w:rPr>
          <w:rFonts w:asciiTheme="minorHAnsi" w:eastAsia="Calibri" w:hAnsiTheme="minorHAnsi" w:cstheme="minorHAnsi"/>
          <w:lang w:val="es-MX"/>
        </w:rPr>
        <w:t xml:space="preserve"> la misericordia del Padre, podamos compartir más generosamente al responder a la </w:t>
      </w:r>
      <w:r>
        <w:rPr>
          <w:rFonts w:asciiTheme="minorHAnsi" w:eastAsia="Calibri" w:hAnsiTheme="minorHAnsi" w:cstheme="minorHAnsi"/>
          <w:lang w:val="es-MX"/>
        </w:rPr>
        <w:t>Campaña para los Ministerios Católicos</w:t>
      </w:r>
      <w:r w:rsidRPr="00C4149D">
        <w:rPr>
          <w:rFonts w:asciiTheme="minorHAnsi" w:eastAsia="Calibri" w:hAnsiTheme="minorHAnsi" w:cstheme="minorHAnsi"/>
          <w:lang w:val="es-MX"/>
        </w:rPr>
        <w:t xml:space="preserve"> de nuestra diócesis.</w:t>
      </w:r>
    </w:p>
    <w:p w14:paraId="42F92727" w14:textId="77777777" w:rsidR="00D17A4F" w:rsidRPr="00C4149D" w:rsidRDefault="00D17A4F" w:rsidP="00D17A4F">
      <w:pPr>
        <w:spacing w:line="240" w:lineRule="auto"/>
        <w:rPr>
          <w:rFonts w:asciiTheme="minorHAnsi" w:eastAsia="Calibri" w:hAnsiTheme="minorHAnsi" w:cstheme="minorHAnsi"/>
          <w:lang w:val="es-MX"/>
        </w:rPr>
      </w:pPr>
    </w:p>
    <w:p w14:paraId="6B5FD0A4" w14:textId="77777777" w:rsidR="00D17A4F" w:rsidRPr="00207994" w:rsidRDefault="00D17A4F" w:rsidP="00D17A4F">
      <w:pPr>
        <w:spacing w:line="240" w:lineRule="auto"/>
        <w:rPr>
          <w:rFonts w:asciiTheme="minorHAnsi" w:eastAsia="Calibri" w:hAnsiTheme="minorHAnsi" w:cstheme="minorHAnsi"/>
          <w:b/>
          <w:sz w:val="28"/>
          <w:szCs w:val="28"/>
          <w:lang w:val="es-MX"/>
        </w:rPr>
      </w:pPr>
      <w:r w:rsidRPr="00207994">
        <w:rPr>
          <w:rFonts w:asciiTheme="minorHAnsi" w:eastAsia="Calibri" w:hAnsiTheme="minorHAnsi" w:cstheme="minorHAnsi"/>
          <w:b/>
          <w:sz w:val="28"/>
          <w:szCs w:val="28"/>
          <w:lang w:val="es-MX"/>
        </w:rPr>
        <w:t>Texto para el anuncio del boletín</w:t>
      </w:r>
    </w:p>
    <w:p w14:paraId="27089297" w14:textId="77777777" w:rsidR="00207994" w:rsidRDefault="00207994" w:rsidP="00D17A4F">
      <w:pPr>
        <w:spacing w:line="240" w:lineRule="auto"/>
        <w:rPr>
          <w:rFonts w:asciiTheme="minorHAnsi" w:eastAsia="Calibri" w:hAnsiTheme="minorHAnsi" w:cstheme="minorHAnsi"/>
          <w:lang w:val="es-MX"/>
        </w:rPr>
      </w:pPr>
    </w:p>
    <w:p w14:paraId="55D41CBC" w14:textId="7F02BC8E" w:rsidR="00D17A4F" w:rsidRPr="00C4149D" w:rsidRDefault="00D17A4F" w:rsidP="00D17A4F">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 xml:space="preserve">Todos hemos escuchado </w:t>
      </w:r>
      <w:r>
        <w:rPr>
          <w:rFonts w:asciiTheme="minorHAnsi" w:eastAsia="Calibri" w:hAnsiTheme="minorHAnsi" w:cstheme="minorHAnsi"/>
          <w:lang w:val="es-MX"/>
        </w:rPr>
        <w:t xml:space="preserve">varias veces </w:t>
      </w:r>
      <w:r w:rsidRPr="00C4149D">
        <w:rPr>
          <w:rFonts w:asciiTheme="minorHAnsi" w:eastAsia="Calibri" w:hAnsiTheme="minorHAnsi" w:cstheme="minorHAnsi"/>
          <w:lang w:val="es-MX"/>
        </w:rPr>
        <w:t xml:space="preserve">la parábola del hijo pródigo, </w:t>
      </w:r>
      <w:r>
        <w:rPr>
          <w:rFonts w:asciiTheme="minorHAnsi" w:eastAsia="Calibri" w:hAnsiTheme="minorHAnsi" w:cstheme="minorHAnsi"/>
          <w:lang w:val="es-MX"/>
        </w:rPr>
        <w:t xml:space="preserve">tema central </w:t>
      </w:r>
      <w:r w:rsidRPr="00C4149D">
        <w:rPr>
          <w:rFonts w:asciiTheme="minorHAnsi" w:eastAsia="Calibri" w:hAnsiTheme="minorHAnsi" w:cstheme="minorHAnsi"/>
          <w:lang w:val="es-MX"/>
        </w:rPr>
        <w:t xml:space="preserve">del </w:t>
      </w:r>
      <w:r>
        <w:rPr>
          <w:rFonts w:asciiTheme="minorHAnsi" w:eastAsia="Calibri" w:hAnsiTheme="minorHAnsi" w:cstheme="minorHAnsi"/>
          <w:lang w:val="es-MX"/>
        </w:rPr>
        <w:t>E</w:t>
      </w:r>
      <w:r w:rsidRPr="00C4149D">
        <w:rPr>
          <w:rFonts w:asciiTheme="minorHAnsi" w:eastAsia="Calibri" w:hAnsiTheme="minorHAnsi" w:cstheme="minorHAnsi"/>
          <w:lang w:val="es-MX"/>
        </w:rPr>
        <w:t>vangelio de hoy</w:t>
      </w:r>
      <w:r>
        <w:rPr>
          <w:rFonts w:asciiTheme="minorHAnsi" w:eastAsia="Calibri" w:hAnsiTheme="minorHAnsi" w:cstheme="minorHAnsi"/>
          <w:lang w:val="es-MX"/>
        </w:rPr>
        <w:t>.</w:t>
      </w:r>
      <w:r w:rsidRPr="00C4149D">
        <w:rPr>
          <w:rFonts w:asciiTheme="minorHAnsi" w:eastAsia="Calibri" w:hAnsiTheme="minorHAnsi" w:cstheme="minorHAnsi"/>
          <w:lang w:val="es-MX"/>
        </w:rPr>
        <w:t xml:space="preserve"> Sabemos cómo comienza: el hijo menor despilfarra su herencia; y sabemos cómo termina: el hijo es recibido nuevamente en la casa de su padre con los brazos abiertos y una fiesta de celebración. </w:t>
      </w:r>
    </w:p>
    <w:p w14:paraId="455F4D8F" w14:textId="77777777" w:rsidR="00D17A4F" w:rsidRPr="00C4149D" w:rsidRDefault="00D17A4F" w:rsidP="00D17A4F">
      <w:pPr>
        <w:spacing w:line="240" w:lineRule="auto"/>
        <w:rPr>
          <w:rFonts w:asciiTheme="minorHAnsi" w:eastAsia="Calibri" w:hAnsiTheme="minorHAnsi" w:cstheme="minorHAnsi"/>
          <w:lang w:val="es-MX"/>
        </w:rPr>
      </w:pPr>
    </w:p>
    <w:p w14:paraId="742F4B0D" w14:textId="77777777" w:rsidR="00D17A4F" w:rsidRPr="00C4149D" w:rsidRDefault="00D17A4F" w:rsidP="00D17A4F">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Pero ¿sabemos qué sucede después? ¿Nos detenemos a considerar cómo la vida del hijo pródigo pudo transformarse a través de ese encuentro con el amor y la misericordia de su padre? Es probable que haya experimentado una sensación de gratitud que nunca había sentido, cuando había dado por sentado lo que su padre tenía. Y es probable que esta experiencia de gratitud transform</w:t>
      </w:r>
      <w:r>
        <w:rPr>
          <w:rFonts w:asciiTheme="minorHAnsi" w:eastAsia="Calibri" w:hAnsiTheme="minorHAnsi" w:cstheme="minorHAnsi"/>
          <w:lang w:val="es-MX"/>
        </w:rPr>
        <w:t>ó</w:t>
      </w:r>
      <w:r w:rsidRPr="00C4149D">
        <w:rPr>
          <w:rFonts w:asciiTheme="minorHAnsi" w:eastAsia="Calibri" w:hAnsiTheme="minorHAnsi" w:cstheme="minorHAnsi"/>
          <w:lang w:val="es-MX"/>
        </w:rPr>
        <w:t xml:space="preserve"> la forma en que vivió y sirvió </w:t>
      </w:r>
      <w:r>
        <w:rPr>
          <w:rFonts w:asciiTheme="minorHAnsi" w:eastAsia="Calibri" w:hAnsiTheme="minorHAnsi" w:cstheme="minorHAnsi"/>
          <w:lang w:val="es-MX"/>
        </w:rPr>
        <w:t xml:space="preserve">rodeado de los </w:t>
      </w:r>
      <w:r w:rsidRPr="00C4149D">
        <w:rPr>
          <w:rFonts w:asciiTheme="minorHAnsi" w:eastAsia="Calibri" w:hAnsiTheme="minorHAnsi" w:cstheme="minorHAnsi"/>
          <w:lang w:val="es-MX"/>
        </w:rPr>
        <w:t xml:space="preserve">bienes de su padre. </w:t>
      </w:r>
      <w:r>
        <w:rPr>
          <w:rFonts w:asciiTheme="minorHAnsi" w:eastAsia="Calibri" w:hAnsiTheme="minorHAnsi" w:cstheme="minorHAnsi"/>
          <w:lang w:val="es-MX"/>
        </w:rPr>
        <w:t xml:space="preserve">Con sentido de humildad </w:t>
      </w:r>
      <w:r w:rsidRPr="00C4149D">
        <w:rPr>
          <w:rFonts w:asciiTheme="minorHAnsi" w:eastAsia="Calibri" w:hAnsiTheme="minorHAnsi" w:cstheme="minorHAnsi"/>
          <w:lang w:val="es-MX"/>
        </w:rPr>
        <w:t>por su gran necesidad e insuficiencia, pero también animado por el amor y la providencia de su padre, es fácil imaginar que el hijo pródigo se convirtió en un socio leal y confiable en el trabajo de su padre, deseoso de entregarse a sí mismo</w:t>
      </w:r>
      <w:r>
        <w:rPr>
          <w:rFonts w:asciiTheme="minorHAnsi" w:eastAsia="Calibri" w:hAnsiTheme="minorHAnsi" w:cstheme="minorHAnsi"/>
          <w:lang w:val="es-MX"/>
        </w:rPr>
        <w:t>.</w:t>
      </w:r>
    </w:p>
    <w:p w14:paraId="555F2556" w14:textId="77777777" w:rsidR="00D17A4F" w:rsidRPr="00C4149D" w:rsidRDefault="00D17A4F" w:rsidP="00D17A4F">
      <w:pPr>
        <w:spacing w:line="240" w:lineRule="auto"/>
        <w:rPr>
          <w:rFonts w:asciiTheme="minorHAnsi" w:eastAsia="Calibri" w:hAnsiTheme="minorHAnsi" w:cstheme="minorHAnsi"/>
          <w:lang w:val="es-MX"/>
        </w:rPr>
      </w:pPr>
    </w:p>
    <w:p w14:paraId="3E283892" w14:textId="77777777" w:rsidR="00D17A4F" w:rsidRPr="00C4149D" w:rsidRDefault="00D17A4F" w:rsidP="00D17A4F">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 xml:space="preserve">Al igual que el hijo pródigo, todos hemos experimentado una profunda misericordia de nuestro Dios Padre. A pesar de nuestra condición como pecadores, él nos redimió a través de Jesús y nos invita a la vida eterna con él. ¿Cómo nos ha transformado este don radical e inmerecido de la misericordia? ¿Nos ha hecho más humildes, más agradecidos y dispuestos a </w:t>
      </w:r>
      <w:r>
        <w:rPr>
          <w:rFonts w:asciiTheme="minorHAnsi" w:eastAsia="Calibri" w:hAnsiTheme="minorHAnsi" w:cstheme="minorHAnsi"/>
          <w:lang w:val="es-MX"/>
        </w:rPr>
        <w:t>ser generosos</w:t>
      </w:r>
      <w:r w:rsidRPr="00C4149D">
        <w:rPr>
          <w:rFonts w:asciiTheme="minorHAnsi" w:eastAsia="Calibri" w:hAnsiTheme="minorHAnsi" w:cstheme="minorHAnsi"/>
          <w:lang w:val="es-MX"/>
        </w:rPr>
        <w:t>? ¡</w:t>
      </w:r>
      <w:r>
        <w:rPr>
          <w:rFonts w:asciiTheme="minorHAnsi" w:eastAsia="Calibri" w:hAnsiTheme="minorHAnsi" w:cstheme="minorHAnsi"/>
          <w:lang w:val="es-MX"/>
        </w:rPr>
        <w:t>Así debe ser</w:t>
      </w:r>
      <w:r w:rsidRPr="00C4149D">
        <w:rPr>
          <w:rFonts w:asciiTheme="minorHAnsi" w:eastAsia="Calibri" w:hAnsiTheme="minorHAnsi" w:cstheme="minorHAnsi"/>
          <w:lang w:val="es-MX"/>
        </w:rPr>
        <w:t xml:space="preserve">! Si no sentimos o actuamos de acuerdo con esta gratitud, ahora podría ser un momento apropiado para reflexionar sobre por qué es así y cómo podemos crecer en esta virtud. </w:t>
      </w:r>
    </w:p>
    <w:p w14:paraId="280F1B32" w14:textId="77777777" w:rsidR="00D17A4F" w:rsidRPr="00C4149D" w:rsidRDefault="00D17A4F" w:rsidP="00D17A4F">
      <w:pPr>
        <w:spacing w:line="240" w:lineRule="auto"/>
        <w:rPr>
          <w:rFonts w:asciiTheme="minorHAnsi" w:eastAsia="Calibri" w:hAnsiTheme="minorHAnsi" w:cstheme="minorHAnsi"/>
          <w:lang w:val="es-MX"/>
        </w:rPr>
      </w:pPr>
    </w:p>
    <w:p w14:paraId="6693250E" w14:textId="77777777" w:rsidR="00D17A4F" w:rsidRPr="00C4149D" w:rsidRDefault="00D17A4F" w:rsidP="00D17A4F">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Y una vez que hayamos rea</w:t>
      </w:r>
      <w:r>
        <w:rPr>
          <w:rFonts w:asciiTheme="minorHAnsi" w:eastAsia="Calibri" w:hAnsiTheme="minorHAnsi" w:cstheme="minorHAnsi"/>
          <w:lang w:val="es-MX"/>
        </w:rPr>
        <w:t>viv</w:t>
      </w:r>
      <w:r w:rsidRPr="00C4149D">
        <w:rPr>
          <w:rFonts w:asciiTheme="minorHAnsi" w:eastAsia="Calibri" w:hAnsiTheme="minorHAnsi" w:cstheme="minorHAnsi"/>
          <w:lang w:val="es-MX"/>
        </w:rPr>
        <w:t xml:space="preserve">ado este agradecimiento por todo lo que Dios nos ha dado, podría ser un buen momento para considerar cómo podemos </w:t>
      </w:r>
      <w:r>
        <w:rPr>
          <w:rFonts w:asciiTheme="minorHAnsi" w:eastAsia="Calibri" w:hAnsiTheme="minorHAnsi" w:cstheme="minorHAnsi"/>
          <w:lang w:val="es-MX"/>
        </w:rPr>
        <w:t xml:space="preserve">dar de </w:t>
      </w:r>
      <w:r w:rsidRPr="00C4149D">
        <w:rPr>
          <w:rFonts w:asciiTheme="minorHAnsi" w:eastAsia="Calibri" w:hAnsiTheme="minorHAnsi" w:cstheme="minorHAnsi"/>
          <w:lang w:val="es-MX"/>
        </w:rPr>
        <w:t xml:space="preserve">nosotros mismos. Apoyar nuestra </w:t>
      </w:r>
      <w:r>
        <w:rPr>
          <w:rFonts w:asciiTheme="minorHAnsi" w:eastAsia="Calibri" w:hAnsiTheme="minorHAnsi" w:cstheme="minorHAnsi"/>
          <w:lang w:val="es-MX"/>
        </w:rPr>
        <w:t>Campaña para los Ministerios Católicos</w:t>
      </w:r>
      <w:r w:rsidRPr="00C4149D">
        <w:rPr>
          <w:rFonts w:asciiTheme="minorHAnsi" w:eastAsia="Calibri" w:hAnsiTheme="minorHAnsi" w:cstheme="minorHAnsi"/>
          <w:lang w:val="es-MX"/>
        </w:rPr>
        <w:t xml:space="preserve"> de la diócesis que contribuye al trabajo de nuestro Padre en nuestra iglesia local, es una forma concreta en que podemos responder con gratitud. Reflexiona sobre tu propia experiencia con la misericordia inmerecida y amorosa de Dios y</w:t>
      </w:r>
      <w:r>
        <w:rPr>
          <w:rFonts w:asciiTheme="minorHAnsi" w:eastAsia="Calibri" w:hAnsiTheme="minorHAnsi" w:cstheme="minorHAnsi"/>
          <w:lang w:val="es-MX"/>
        </w:rPr>
        <w:t xml:space="preserve"> ve</w:t>
      </w:r>
      <w:r w:rsidRPr="00C4149D">
        <w:rPr>
          <w:rFonts w:asciiTheme="minorHAnsi" w:eastAsia="Calibri" w:hAnsiTheme="minorHAnsi" w:cstheme="minorHAnsi"/>
          <w:lang w:val="es-MX"/>
        </w:rPr>
        <w:t xml:space="preserve"> cómo te impulsa a dar.</w:t>
      </w:r>
    </w:p>
    <w:p w14:paraId="36016666" w14:textId="77777777" w:rsidR="00D17A4F" w:rsidRPr="00C4149D" w:rsidRDefault="00D17A4F" w:rsidP="00D17A4F">
      <w:pPr>
        <w:spacing w:line="240" w:lineRule="auto"/>
        <w:rPr>
          <w:rFonts w:asciiTheme="minorHAnsi" w:eastAsia="Calibri" w:hAnsiTheme="minorHAnsi" w:cstheme="minorHAnsi"/>
          <w:lang w:val="es-MX"/>
        </w:rPr>
      </w:pPr>
    </w:p>
    <w:p w14:paraId="6EC22880" w14:textId="77777777" w:rsidR="00D17A4F" w:rsidRPr="00207994" w:rsidRDefault="00D17A4F" w:rsidP="00D17A4F">
      <w:pPr>
        <w:spacing w:line="240" w:lineRule="auto"/>
        <w:rPr>
          <w:rFonts w:asciiTheme="minorHAnsi" w:eastAsia="Calibri" w:hAnsiTheme="minorHAnsi" w:cstheme="minorHAnsi"/>
          <w:b/>
          <w:sz w:val="28"/>
          <w:szCs w:val="28"/>
          <w:lang w:val="es-MX"/>
        </w:rPr>
      </w:pPr>
      <w:r w:rsidRPr="00207994">
        <w:rPr>
          <w:rFonts w:asciiTheme="minorHAnsi" w:eastAsia="Calibri" w:hAnsiTheme="minorHAnsi" w:cstheme="minorHAnsi"/>
          <w:b/>
          <w:sz w:val="28"/>
          <w:szCs w:val="28"/>
          <w:lang w:val="es-MX"/>
        </w:rPr>
        <w:t>Texto para el anuncio desde el ambón</w:t>
      </w:r>
    </w:p>
    <w:p w14:paraId="21FEFA19" w14:textId="77777777" w:rsidR="00207994" w:rsidRDefault="00207994" w:rsidP="00D17A4F">
      <w:pPr>
        <w:spacing w:line="240" w:lineRule="auto"/>
        <w:rPr>
          <w:rFonts w:asciiTheme="minorHAnsi" w:eastAsia="Calibri" w:hAnsiTheme="minorHAnsi" w:cstheme="minorHAnsi"/>
          <w:lang w:val="es-MX"/>
        </w:rPr>
      </w:pPr>
    </w:p>
    <w:p w14:paraId="2998A159" w14:textId="0EEC8034" w:rsidR="00D17A4F" w:rsidRPr="00C4149D" w:rsidRDefault="00D17A4F" w:rsidP="00D17A4F">
      <w:pPr>
        <w:spacing w:line="240" w:lineRule="auto"/>
        <w:rPr>
          <w:rFonts w:asciiTheme="minorHAnsi" w:eastAsia="Calibri" w:hAnsiTheme="minorHAnsi" w:cstheme="minorHAnsi"/>
          <w:lang w:val="es-MX"/>
        </w:rPr>
      </w:pPr>
      <w:r w:rsidRPr="00C4149D">
        <w:rPr>
          <w:rFonts w:asciiTheme="minorHAnsi" w:eastAsia="Calibri" w:hAnsiTheme="minorHAnsi" w:cstheme="minorHAnsi"/>
          <w:lang w:val="es-MX"/>
        </w:rPr>
        <w:t>La misericordia de Dios transforma nuestra vida y nos llama a la gratitud y la generosidad. Renovado</w:t>
      </w:r>
      <w:r>
        <w:rPr>
          <w:rFonts w:asciiTheme="minorHAnsi" w:eastAsia="Calibri" w:hAnsiTheme="minorHAnsi" w:cstheme="minorHAnsi"/>
          <w:lang w:val="es-MX"/>
        </w:rPr>
        <w:t>s</w:t>
      </w:r>
      <w:r w:rsidRPr="00C4149D">
        <w:rPr>
          <w:rFonts w:asciiTheme="minorHAnsi" w:eastAsia="Calibri" w:hAnsiTheme="minorHAnsi" w:cstheme="minorHAnsi"/>
          <w:lang w:val="es-MX"/>
        </w:rPr>
        <w:t xml:space="preserve"> </w:t>
      </w:r>
      <w:r>
        <w:rPr>
          <w:rFonts w:asciiTheme="minorHAnsi" w:eastAsia="Calibri" w:hAnsiTheme="minorHAnsi" w:cstheme="minorHAnsi"/>
          <w:lang w:val="es-MX"/>
        </w:rPr>
        <w:t>por</w:t>
      </w:r>
      <w:r w:rsidRPr="00C4149D">
        <w:rPr>
          <w:rFonts w:asciiTheme="minorHAnsi" w:eastAsia="Calibri" w:hAnsiTheme="minorHAnsi" w:cstheme="minorHAnsi"/>
          <w:lang w:val="es-MX"/>
        </w:rPr>
        <w:t xml:space="preserve"> nuestro agradecimiento por los muchos dones del Señor, apoye</w:t>
      </w:r>
      <w:r>
        <w:rPr>
          <w:rFonts w:asciiTheme="minorHAnsi" w:eastAsia="Calibri" w:hAnsiTheme="minorHAnsi" w:cstheme="minorHAnsi"/>
          <w:lang w:val="es-MX"/>
        </w:rPr>
        <w:t>mos</w:t>
      </w:r>
      <w:r w:rsidRPr="00C4149D">
        <w:rPr>
          <w:rFonts w:asciiTheme="minorHAnsi" w:eastAsia="Calibri" w:hAnsiTheme="minorHAnsi" w:cstheme="minorHAnsi"/>
          <w:lang w:val="es-MX"/>
        </w:rPr>
        <w:t xml:space="preserve"> la </w:t>
      </w:r>
      <w:r>
        <w:rPr>
          <w:rFonts w:asciiTheme="minorHAnsi" w:eastAsia="Calibri" w:hAnsiTheme="minorHAnsi" w:cstheme="minorHAnsi"/>
          <w:lang w:val="es-MX"/>
        </w:rPr>
        <w:t>Campaña para los Ministerios Católicos</w:t>
      </w:r>
      <w:r w:rsidRPr="00C4149D">
        <w:rPr>
          <w:rFonts w:asciiTheme="minorHAnsi" w:eastAsia="Calibri" w:hAnsiTheme="minorHAnsi" w:cstheme="minorHAnsi"/>
          <w:lang w:val="es-MX"/>
        </w:rPr>
        <w:t xml:space="preserve"> de nuestra diócesis </w:t>
      </w:r>
      <w:r>
        <w:rPr>
          <w:rFonts w:asciiTheme="minorHAnsi" w:eastAsia="Calibri" w:hAnsiTheme="minorHAnsi" w:cstheme="minorHAnsi"/>
          <w:lang w:val="es-MX"/>
        </w:rPr>
        <w:t>durante</w:t>
      </w:r>
      <w:r w:rsidRPr="00C4149D">
        <w:rPr>
          <w:rFonts w:asciiTheme="minorHAnsi" w:eastAsia="Calibri" w:hAnsiTheme="minorHAnsi" w:cstheme="minorHAnsi"/>
          <w:lang w:val="es-MX"/>
        </w:rPr>
        <w:t xml:space="preserve"> est</w:t>
      </w:r>
      <w:r>
        <w:rPr>
          <w:rFonts w:asciiTheme="minorHAnsi" w:eastAsia="Calibri" w:hAnsiTheme="minorHAnsi" w:cstheme="minorHAnsi"/>
          <w:lang w:val="es-MX"/>
        </w:rPr>
        <w:t>e</w:t>
      </w:r>
      <w:r w:rsidRPr="00C4149D">
        <w:rPr>
          <w:rFonts w:asciiTheme="minorHAnsi" w:eastAsia="Calibri" w:hAnsiTheme="minorHAnsi" w:cstheme="minorHAnsi"/>
          <w:lang w:val="es-MX"/>
        </w:rPr>
        <w:t xml:space="preserve"> t</w:t>
      </w:r>
      <w:r>
        <w:rPr>
          <w:rFonts w:asciiTheme="minorHAnsi" w:eastAsia="Calibri" w:hAnsiTheme="minorHAnsi" w:cstheme="minorHAnsi"/>
          <w:lang w:val="es-MX"/>
        </w:rPr>
        <w:t>iempo</w:t>
      </w:r>
      <w:r w:rsidRPr="00C4149D">
        <w:rPr>
          <w:rFonts w:asciiTheme="minorHAnsi" w:eastAsia="Calibri" w:hAnsiTheme="minorHAnsi" w:cstheme="minorHAnsi"/>
          <w:lang w:val="es-MX"/>
        </w:rPr>
        <w:t xml:space="preserve"> de Cuaresma.</w:t>
      </w:r>
    </w:p>
    <w:p w14:paraId="5F72AE12" w14:textId="77777777" w:rsidR="00D17A4F" w:rsidRPr="00C4149D" w:rsidRDefault="00D17A4F" w:rsidP="00D17A4F">
      <w:pPr>
        <w:spacing w:line="240" w:lineRule="auto"/>
        <w:rPr>
          <w:rFonts w:asciiTheme="minorHAnsi" w:eastAsia="Calibri" w:hAnsiTheme="minorHAnsi" w:cstheme="minorHAnsi"/>
          <w:lang w:val="es-MX"/>
        </w:rPr>
      </w:pPr>
    </w:p>
    <w:p w14:paraId="594A16E9" w14:textId="77777777" w:rsidR="00207994" w:rsidRDefault="00207994" w:rsidP="00D17A4F">
      <w:pPr>
        <w:spacing w:line="240" w:lineRule="auto"/>
        <w:rPr>
          <w:rFonts w:asciiTheme="minorHAnsi" w:eastAsia="Calibri" w:hAnsiTheme="minorHAnsi" w:cstheme="minorHAnsi"/>
          <w:b/>
          <w:sz w:val="28"/>
          <w:szCs w:val="28"/>
          <w:lang w:val="es-MX"/>
        </w:rPr>
      </w:pPr>
    </w:p>
    <w:p w14:paraId="4D8CC11B" w14:textId="4DCD5531" w:rsidR="00D17A4F" w:rsidRPr="00207994" w:rsidRDefault="00D17A4F" w:rsidP="00D17A4F">
      <w:pPr>
        <w:spacing w:line="240" w:lineRule="auto"/>
        <w:rPr>
          <w:rFonts w:asciiTheme="minorHAnsi" w:eastAsia="Calibri" w:hAnsiTheme="minorHAnsi" w:cstheme="minorHAnsi"/>
          <w:b/>
          <w:sz w:val="28"/>
          <w:szCs w:val="28"/>
          <w:lang w:val="es-MX"/>
        </w:rPr>
      </w:pPr>
      <w:r w:rsidRPr="00207994">
        <w:rPr>
          <w:rFonts w:asciiTheme="minorHAnsi" w:eastAsia="Calibri" w:hAnsiTheme="minorHAnsi" w:cstheme="minorHAnsi"/>
          <w:b/>
          <w:sz w:val="28"/>
          <w:szCs w:val="28"/>
          <w:lang w:val="es-MX"/>
        </w:rPr>
        <w:lastRenderedPageBreak/>
        <w:t xml:space="preserve">Contenido para publicar en las redes sociales </w:t>
      </w:r>
    </w:p>
    <w:p w14:paraId="4AC9D768" w14:textId="77777777" w:rsidR="00207994" w:rsidRDefault="00207994" w:rsidP="00D17A4F">
      <w:pPr>
        <w:spacing w:line="240" w:lineRule="auto"/>
        <w:rPr>
          <w:rFonts w:asciiTheme="minorHAnsi" w:eastAsia="Calibri" w:hAnsiTheme="minorHAnsi" w:cstheme="minorHAnsi"/>
          <w:u w:val="single"/>
          <w:lang w:val="es-MX"/>
        </w:rPr>
      </w:pPr>
    </w:p>
    <w:p w14:paraId="2BD8F71C" w14:textId="0A5DC7E2" w:rsidR="00D17A4F" w:rsidRPr="00C4149D" w:rsidRDefault="00D17A4F" w:rsidP="00D17A4F">
      <w:pPr>
        <w:spacing w:line="240" w:lineRule="auto"/>
        <w:rPr>
          <w:rFonts w:asciiTheme="minorHAnsi" w:eastAsia="Calibri" w:hAnsiTheme="minorHAnsi" w:cstheme="minorHAnsi"/>
          <w:lang w:val="es-MX"/>
        </w:rPr>
      </w:pPr>
      <w:r w:rsidRPr="00C4149D">
        <w:rPr>
          <w:rFonts w:asciiTheme="minorHAnsi" w:eastAsia="Calibri" w:hAnsiTheme="minorHAnsi" w:cstheme="minorHAnsi"/>
          <w:u w:val="single"/>
          <w:lang w:val="es-MX"/>
        </w:rPr>
        <w:t>Foto</w:t>
      </w:r>
      <w:r w:rsidRPr="00C4149D">
        <w:rPr>
          <w:rFonts w:asciiTheme="minorHAnsi" w:eastAsia="Calibri" w:hAnsiTheme="minorHAnsi" w:cstheme="minorHAnsi"/>
          <w:lang w:val="es-MX"/>
        </w:rPr>
        <w:t xml:space="preserve">: ¿El </w:t>
      </w:r>
      <w:r w:rsidRPr="00C4149D">
        <w:rPr>
          <w:rFonts w:asciiTheme="minorHAnsi" w:eastAsia="Calibri" w:hAnsiTheme="minorHAnsi" w:cstheme="minorHAnsi"/>
          <w:i/>
          <w:iCs/>
          <w:lang w:val="es-MX"/>
        </w:rPr>
        <w:t>hijo pródigo</w:t>
      </w:r>
      <w:r w:rsidRPr="00C4149D">
        <w:rPr>
          <w:rFonts w:asciiTheme="minorHAnsi" w:eastAsia="Calibri" w:hAnsiTheme="minorHAnsi" w:cstheme="minorHAnsi"/>
          <w:lang w:val="es-MX"/>
        </w:rPr>
        <w:t xml:space="preserve"> de Rembrandt? Bastante seguro de que puede usarlo gratis.</w:t>
      </w:r>
    </w:p>
    <w:p w14:paraId="3D8CBFE5" w14:textId="77777777" w:rsidR="00D17A4F" w:rsidRPr="00B57A72" w:rsidRDefault="00D17A4F" w:rsidP="00D17A4F">
      <w:pPr>
        <w:spacing w:line="240" w:lineRule="auto"/>
        <w:rPr>
          <w:rFonts w:asciiTheme="minorHAnsi" w:eastAsia="Calibri" w:hAnsiTheme="minorHAnsi" w:cstheme="minorHAnsi"/>
          <w:i/>
          <w:iCs/>
          <w:lang w:val="es-MX"/>
        </w:rPr>
      </w:pPr>
      <w:r w:rsidRPr="00C4149D">
        <w:rPr>
          <w:rFonts w:asciiTheme="minorHAnsi" w:eastAsia="Calibri" w:hAnsiTheme="minorHAnsi" w:cstheme="minorHAnsi"/>
          <w:lang w:val="es-MX"/>
        </w:rPr>
        <w:t xml:space="preserve">Texto: </w:t>
      </w:r>
      <w:r w:rsidRPr="00B57A72">
        <w:rPr>
          <w:rFonts w:asciiTheme="minorHAnsi" w:eastAsia="Calibri" w:hAnsiTheme="minorHAnsi" w:cstheme="minorHAnsi"/>
          <w:i/>
          <w:iCs/>
          <w:lang w:val="es-MX"/>
        </w:rPr>
        <w:t>“</w:t>
      </w:r>
      <w:r w:rsidRPr="00B57A72">
        <w:rPr>
          <w:rFonts w:asciiTheme="minorHAnsi" w:eastAsia="Calibri" w:hAnsiTheme="minorHAnsi" w:cstheme="minorHAnsi"/>
          <w:bCs/>
          <w:i/>
          <w:iCs/>
          <w:lang w:val="es-MX"/>
        </w:rPr>
        <w:t>Este hijo mío estaba muerto y ha vuelto a la vida, estaba perdido y lo hemos encontrado</w:t>
      </w:r>
      <w:r w:rsidRPr="00B57A72">
        <w:rPr>
          <w:rFonts w:asciiTheme="minorHAnsi" w:eastAsia="Calibri" w:hAnsiTheme="minorHAnsi" w:cstheme="minorHAnsi"/>
          <w:i/>
          <w:iCs/>
          <w:lang w:val="es-MX"/>
        </w:rPr>
        <w:t>”</w:t>
      </w:r>
    </w:p>
    <w:p w14:paraId="5BAA7C0C" w14:textId="77777777" w:rsidR="00D17A4F" w:rsidRPr="00C4149D" w:rsidRDefault="00D17A4F" w:rsidP="00D17A4F">
      <w:pPr>
        <w:spacing w:line="240" w:lineRule="auto"/>
        <w:rPr>
          <w:rFonts w:asciiTheme="minorHAnsi" w:eastAsia="Calibri" w:hAnsiTheme="minorHAnsi" w:cstheme="minorHAnsi"/>
          <w:lang w:val="es-MX"/>
        </w:rPr>
      </w:pPr>
    </w:p>
    <w:p w14:paraId="3665B99E" w14:textId="77777777" w:rsidR="00D17A4F" w:rsidRPr="00C4149D" w:rsidRDefault="00D17A4F" w:rsidP="00D17A4F">
      <w:pPr>
        <w:spacing w:line="240" w:lineRule="auto"/>
        <w:rPr>
          <w:rFonts w:asciiTheme="minorHAnsi" w:hAnsiTheme="minorHAnsi" w:cstheme="minorHAnsi"/>
          <w:lang w:val="es-MX"/>
        </w:rPr>
      </w:pPr>
      <w:r w:rsidRPr="00C4149D">
        <w:rPr>
          <w:rFonts w:asciiTheme="minorHAnsi" w:eastAsia="Calibri" w:hAnsiTheme="minorHAnsi" w:cstheme="minorHAnsi"/>
          <w:u w:val="single"/>
          <w:lang w:val="es-MX"/>
        </w:rPr>
        <w:t>Copia</w:t>
      </w:r>
      <w:r w:rsidRPr="00C4149D">
        <w:rPr>
          <w:rFonts w:asciiTheme="minorHAnsi" w:eastAsia="Calibri" w:hAnsiTheme="minorHAnsi" w:cstheme="minorHAnsi"/>
          <w:lang w:val="es-MX"/>
        </w:rPr>
        <w:t>: ¡</w:t>
      </w:r>
      <w:r>
        <w:rPr>
          <w:rFonts w:asciiTheme="minorHAnsi" w:eastAsia="Calibri" w:hAnsiTheme="minorHAnsi" w:cstheme="minorHAnsi"/>
          <w:lang w:val="es-MX"/>
        </w:rPr>
        <w:t>T</w:t>
      </w:r>
      <w:r w:rsidRPr="00C4149D">
        <w:rPr>
          <w:rFonts w:asciiTheme="minorHAnsi" w:eastAsia="Calibri" w:hAnsiTheme="minorHAnsi" w:cstheme="minorHAnsi"/>
          <w:lang w:val="es-MX"/>
        </w:rPr>
        <w:t>odos nos hemos perdido, pero Dios nos ha encontrado a cada uno de nosotros! ¿Está</w:t>
      </w:r>
      <w:r>
        <w:rPr>
          <w:rFonts w:asciiTheme="minorHAnsi" w:eastAsia="Calibri" w:hAnsiTheme="minorHAnsi" w:cstheme="minorHAnsi"/>
          <w:lang w:val="es-MX"/>
        </w:rPr>
        <w:t>s</w:t>
      </w:r>
      <w:r w:rsidRPr="00C4149D">
        <w:rPr>
          <w:rFonts w:asciiTheme="minorHAnsi" w:eastAsia="Calibri" w:hAnsiTheme="minorHAnsi" w:cstheme="minorHAnsi"/>
          <w:lang w:val="es-MX"/>
        </w:rPr>
        <w:t xml:space="preserve"> agradecido por el amor y la misericordia del Señor? ¡Apoy</w:t>
      </w:r>
      <w:r>
        <w:rPr>
          <w:rFonts w:asciiTheme="minorHAnsi" w:eastAsia="Calibri" w:hAnsiTheme="minorHAnsi" w:cstheme="minorHAnsi"/>
          <w:lang w:val="es-MX"/>
        </w:rPr>
        <w:t>a</w:t>
      </w:r>
      <w:r w:rsidRPr="00C4149D">
        <w:rPr>
          <w:rFonts w:asciiTheme="minorHAnsi" w:eastAsia="Calibri" w:hAnsiTheme="minorHAnsi" w:cstheme="minorHAnsi"/>
          <w:lang w:val="es-MX"/>
        </w:rPr>
        <w:t xml:space="preserve"> nuestra </w:t>
      </w:r>
      <w:r>
        <w:rPr>
          <w:rFonts w:asciiTheme="minorHAnsi" w:eastAsia="Calibri" w:hAnsiTheme="minorHAnsi" w:cstheme="minorHAnsi"/>
          <w:lang w:val="es-MX"/>
        </w:rPr>
        <w:t>Campaña para los Ministerios Católicos</w:t>
      </w:r>
      <w:r w:rsidRPr="00C4149D">
        <w:rPr>
          <w:rFonts w:asciiTheme="minorHAnsi" w:eastAsia="Calibri" w:hAnsiTheme="minorHAnsi" w:cstheme="minorHAnsi"/>
          <w:lang w:val="es-MX"/>
        </w:rPr>
        <w:t xml:space="preserve"> de la diócesis como una expresión de </w:t>
      </w:r>
      <w:r>
        <w:rPr>
          <w:rFonts w:asciiTheme="minorHAnsi" w:eastAsia="Calibri" w:hAnsiTheme="minorHAnsi" w:cstheme="minorHAnsi"/>
          <w:lang w:val="es-MX"/>
        </w:rPr>
        <w:t>t</w:t>
      </w:r>
      <w:r w:rsidRPr="00C4149D">
        <w:rPr>
          <w:rFonts w:asciiTheme="minorHAnsi" w:eastAsia="Calibri" w:hAnsiTheme="minorHAnsi" w:cstheme="minorHAnsi"/>
          <w:lang w:val="es-MX"/>
        </w:rPr>
        <w:t>u gratitud!</w:t>
      </w:r>
    </w:p>
    <w:p w14:paraId="778EB365" w14:textId="77777777" w:rsidR="00D17A4F" w:rsidRPr="00C4149D" w:rsidRDefault="00D17A4F" w:rsidP="00D17A4F">
      <w:pPr>
        <w:spacing w:line="240" w:lineRule="auto"/>
        <w:rPr>
          <w:lang w:val="es-MX"/>
        </w:rPr>
      </w:pPr>
    </w:p>
    <w:p w14:paraId="365E6562" w14:textId="77777777" w:rsidR="00D4575C" w:rsidRPr="00D17A4F" w:rsidRDefault="00207994" w:rsidP="00D17A4F"/>
    <w:sectPr w:rsidR="00D4575C" w:rsidRPr="00D17A4F" w:rsidSect="00FF7F38">
      <w:pgSz w:w="12240" w:h="15840"/>
      <w:pgMar w:top="1080" w:right="1080" w:bottom="36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37"/>
    <w:rsid w:val="00003137"/>
    <w:rsid w:val="000237C1"/>
    <w:rsid w:val="001B06BF"/>
    <w:rsid w:val="00207994"/>
    <w:rsid w:val="00284F64"/>
    <w:rsid w:val="00331E19"/>
    <w:rsid w:val="00690489"/>
    <w:rsid w:val="00707E4E"/>
    <w:rsid w:val="0079355E"/>
    <w:rsid w:val="00A55F9A"/>
    <w:rsid w:val="00AB2C68"/>
    <w:rsid w:val="00C05E27"/>
    <w:rsid w:val="00C67147"/>
    <w:rsid w:val="00CC5EC7"/>
    <w:rsid w:val="00D17A4F"/>
    <w:rsid w:val="00D33A73"/>
    <w:rsid w:val="00D8416C"/>
    <w:rsid w:val="00E20EFE"/>
    <w:rsid w:val="00E22001"/>
    <w:rsid w:val="00E6648C"/>
    <w:rsid w:val="00EB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62C2"/>
  <w15:chartTrackingRefBased/>
  <w15:docId w15:val="{439328FF-522D-4740-A45E-E5B9A4FC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37"/>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B2C68"/>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52E80-3E67-44FC-8961-E6116C667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4BB75-AB7F-4440-8837-3D5D1E0B0D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AC745-592D-4015-995F-61EFCFCBE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5</cp:revision>
  <dcterms:created xsi:type="dcterms:W3CDTF">2022-02-14T13:40:00Z</dcterms:created>
  <dcterms:modified xsi:type="dcterms:W3CDTF">2022-02-14T14:13:00Z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