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1394C" w14:textId="6E630B85" w:rsidR="007A3D39" w:rsidRDefault="007A3D39" w:rsidP="007A3D39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FOR THE WEEKEND OF </w:t>
      </w:r>
      <w:r w:rsidR="0079348F">
        <w:rPr>
          <w:rFonts w:ascii="Calibri" w:eastAsia="Calibri" w:hAnsi="Calibri" w:cs="Calibri"/>
          <w:b/>
          <w:sz w:val="40"/>
          <w:szCs w:val="40"/>
        </w:rPr>
        <w:t>APR 2-3</w:t>
      </w:r>
      <w:r>
        <w:rPr>
          <w:rFonts w:ascii="Calibri" w:eastAsia="Calibri" w:hAnsi="Calibri" w:cs="Calibri"/>
          <w:b/>
          <w:sz w:val="40"/>
          <w:szCs w:val="40"/>
        </w:rPr>
        <w:t>, 2022</w:t>
      </w:r>
    </w:p>
    <w:p w14:paraId="07BFFBBE" w14:textId="40255892" w:rsidR="007A3D39" w:rsidRDefault="0079348F" w:rsidP="007A3D39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Fifth</w:t>
      </w:r>
      <w:r w:rsidR="007A3D39">
        <w:rPr>
          <w:rFonts w:ascii="Calibri" w:eastAsia="Calibri" w:hAnsi="Calibri" w:cs="Calibri"/>
        </w:rPr>
        <w:t xml:space="preserve"> Sunday of Lent, Year C</w:t>
      </w:r>
    </w:p>
    <w:p w14:paraId="6B296769" w14:textId="77777777" w:rsidR="007A3D39" w:rsidRDefault="007A3D39" w:rsidP="007A3D3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E711A9C" w14:textId="4D2A6190" w:rsidR="007A3D39" w:rsidRDefault="007A3D39" w:rsidP="007A3D3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Gospel reading (Lectionary </w:t>
      </w:r>
      <w:r w:rsidR="00B07865">
        <w:rPr>
          <w:rFonts w:ascii="Calibri" w:eastAsia="Calibri" w:hAnsi="Calibri" w:cs="Calibri"/>
          <w:b/>
          <w:sz w:val="28"/>
          <w:szCs w:val="28"/>
        </w:rPr>
        <w:t>36</w:t>
      </w:r>
      <w:r>
        <w:rPr>
          <w:rFonts w:ascii="Calibri" w:eastAsia="Calibri" w:hAnsi="Calibri" w:cs="Calibri"/>
          <w:b/>
          <w:sz w:val="28"/>
          <w:szCs w:val="28"/>
        </w:rPr>
        <w:t>)</w:t>
      </w:r>
    </w:p>
    <w:p w14:paraId="4416A910" w14:textId="48BC9860" w:rsidR="007A3D39" w:rsidRDefault="00B07865" w:rsidP="007A3D3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Jn 8:1-11</w:t>
      </w:r>
    </w:p>
    <w:p w14:paraId="3460B536" w14:textId="77777777" w:rsidR="007A3D39" w:rsidRDefault="007A3D39" w:rsidP="007A3D39">
      <w:pPr>
        <w:spacing w:line="240" w:lineRule="auto"/>
        <w:rPr>
          <w:rFonts w:ascii="Calibri" w:eastAsia="Calibri" w:hAnsi="Calibri" w:cs="Calibri"/>
        </w:rPr>
      </w:pPr>
    </w:p>
    <w:p w14:paraId="1DA788D5" w14:textId="1BD9ECAE" w:rsidR="007A3D39" w:rsidRPr="007652EE" w:rsidRDefault="00B07865" w:rsidP="007A3D3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Jesus went to the Mount of Olives.</w:t>
      </w:r>
      <w:r>
        <w:rPr>
          <w:rFonts w:ascii="Calibri" w:eastAsia="Calibri" w:hAnsi="Calibri" w:cs="Calibri"/>
        </w:rPr>
        <w:br/>
        <w:t>But early in the morning he arrived again in the temple area,</w:t>
      </w:r>
      <w:r>
        <w:rPr>
          <w:rFonts w:ascii="Calibri" w:eastAsia="Calibri" w:hAnsi="Calibri" w:cs="Calibri"/>
        </w:rPr>
        <w:br/>
        <w:t>and all the people started coming to him,</w:t>
      </w:r>
      <w:r>
        <w:rPr>
          <w:rFonts w:ascii="Calibri" w:eastAsia="Calibri" w:hAnsi="Calibri" w:cs="Calibri"/>
        </w:rPr>
        <w:br/>
        <w:t>and he sat down and taught them.</w:t>
      </w:r>
      <w:r>
        <w:rPr>
          <w:rFonts w:ascii="Calibri" w:eastAsia="Calibri" w:hAnsi="Calibri" w:cs="Calibri"/>
        </w:rPr>
        <w:br/>
        <w:t>Then the scribes and the Pharisees brought a woman</w:t>
      </w:r>
      <w:r>
        <w:rPr>
          <w:rFonts w:ascii="Calibri" w:eastAsia="Calibri" w:hAnsi="Calibri" w:cs="Calibri"/>
        </w:rPr>
        <w:br/>
        <w:t>who had been caught in adultery</w:t>
      </w:r>
      <w:r>
        <w:rPr>
          <w:rFonts w:ascii="Calibri" w:eastAsia="Calibri" w:hAnsi="Calibri" w:cs="Calibri"/>
        </w:rPr>
        <w:br/>
        <w:t>and made her stand in the middle.</w:t>
      </w:r>
      <w:r>
        <w:rPr>
          <w:rFonts w:ascii="Calibri" w:eastAsia="Calibri" w:hAnsi="Calibri" w:cs="Calibri"/>
        </w:rPr>
        <w:br/>
        <w:t>They said to him,</w:t>
      </w:r>
      <w:r>
        <w:rPr>
          <w:rFonts w:ascii="Calibri" w:eastAsia="Calibri" w:hAnsi="Calibri" w:cs="Calibri"/>
        </w:rPr>
        <w:br/>
        <w:t>‘Teacher, this woman was caught</w:t>
      </w:r>
      <w:r>
        <w:rPr>
          <w:rFonts w:ascii="Calibri" w:eastAsia="Calibri" w:hAnsi="Calibri" w:cs="Calibri"/>
        </w:rPr>
        <w:br/>
        <w:t>in the very act of committing adultery.</w:t>
      </w:r>
      <w:r>
        <w:rPr>
          <w:rFonts w:ascii="Calibri" w:eastAsia="Calibri" w:hAnsi="Calibri" w:cs="Calibri"/>
        </w:rPr>
        <w:br/>
        <w:t>Now in the law, Moses commanded us to stone such women.</w:t>
      </w:r>
      <w:r>
        <w:rPr>
          <w:rFonts w:ascii="Calibri" w:eastAsia="Calibri" w:hAnsi="Calibri" w:cs="Calibri"/>
        </w:rPr>
        <w:br/>
        <w:t>So what do you say?”</w:t>
      </w:r>
      <w:r>
        <w:rPr>
          <w:rFonts w:ascii="Calibri" w:eastAsia="Calibri" w:hAnsi="Calibri" w:cs="Calibri"/>
        </w:rPr>
        <w:br/>
        <w:t>They said this to test him,</w:t>
      </w:r>
      <w:r>
        <w:rPr>
          <w:rFonts w:ascii="Calibri" w:eastAsia="Calibri" w:hAnsi="Calibri" w:cs="Calibri"/>
        </w:rPr>
        <w:br/>
        <w:t>so that they could have some charge to bring against him.</w:t>
      </w:r>
      <w:r>
        <w:rPr>
          <w:rFonts w:ascii="Calibri" w:eastAsia="Calibri" w:hAnsi="Calibri" w:cs="Calibri"/>
        </w:rPr>
        <w:br/>
        <w:t>Jesus bent down and began to write on the ground with his finger.</w:t>
      </w:r>
      <w:r>
        <w:rPr>
          <w:rFonts w:ascii="Calibri" w:eastAsia="Calibri" w:hAnsi="Calibri" w:cs="Calibri"/>
        </w:rPr>
        <w:br/>
        <w:t>But when they continued asking him,</w:t>
      </w:r>
      <w:r>
        <w:rPr>
          <w:rFonts w:ascii="Calibri" w:eastAsia="Calibri" w:hAnsi="Calibri" w:cs="Calibri"/>
        </w:rPr>
        <w:br/>
        <w:t>he straightened up and said to them,</w:t>
      </w:r>
      <w:r>
        <w:rPr>
          <w:rFonts w:ascii="Calibri" w:eastAsia="Calibri" w:hAnsi="Calibri" w:cs="Calibri"/>
        </w:rPr>
        <w:br/>
        <w:t>“Let the one among you who is without sin</w:t>
      </w:r>
      <w:r>
        <w:rPr>
          <w:rFonts w:ascii="Calibri" w:eastAsia="Calibri" w:hAnsi="Calibri" w:cs="Calibri"/>
        </w:rPr>
        <w:br/>
        <w:t>be the first to throw a stone at her.”</w:t>
      </w:r>
      <w:r>
        <w:rPr>
          <w:rFonts w:ascii="Calibri" w:eastAsia="Calibri" w:hAnsi="Calibri" w:cs="Calibri"/>
        </w:rPr>
        <w:br/>
        <w:t>Again he bent down and wrote on the ground.</w:t>
      </w:r>
      <w:r>
        <w:rPr>
          <w:rFonts w:ascii="Calibri" w:eastAsia="Calibri" w:hAnsi="Calibri" w:cs="Calibri"/>
        </w:rPr>
        <w:br/>
        <w:t>And in response, they went away one by one,</w:t>
      </w:r>
      <w:r>
        <w:rPr>
          <w:rFonts w:ascii="Calibri" w:eastAsia="Calibri" w:hAnsi="Calibri" w:cs="Calibri"/>
        </w:rPr>
        <w:br/>
        <w:t>beginning with the elders.</w:t>
      </w:r>
      <w:r>
        <w:rPr>
          <w:rFonts w:ascii="Calibri" w:eastAsia="Calibri" w:hAnsi="Calibri" w:cs="Calibri"/>
        </w:rPr>
        <w:br/>
        <w:t>So he was left alone with the woman before him.</w:t>
      </w:r>
      <w:r>
        <w:rPr>
          <w:rFonts w:ascii="Calibri" w:eastAsia="Calibri" w:hAnsi="Calibri" w:cs="Calibri"/>
        </w:rPr>
        <w:br/>
        <w:t>Then Jesus straightened up and said to her,</w:t>
      </w:r>
      <w:r>
        <w:rPr>
          <w:rFonts w:ascii="Calibri" w:eastAsia="Calibri" w:hAnsi="Calibri" w:cs="Calibri"/>
        </w:rPr>
        <w:br/>
        <w:t>“Woman, where are they?</w:t>
      </w:r>
      <w:r>
        <w:rPr>
          <w:rFonts w:ascii="Calibri" w:eastAsia="Calibri" w:hAnsi="Calibri" w:cs="Calibri"/>
        </w:rPr>
        <w:br/>
        <w:t>Has no one condemned you?”</w:t>
      </w:r>
      <w:r>
        <w:rPr>
          <w:rFonts w:ascii="Calibri" w:eastAsia="Calibri" w:hAnsi="Calibri" w:cs="Calibri"/>
        </w:rPr>
        <w:br/>
        <w:t>She replied, “No one, sir.”</w:t>
      </w:r>
      <w:r>
        <w:rPr>
          <w:rFonts w:ascii="Calibri" w:eastAsia="Calibri" w:hAnsi="Calibri" w:cs="Calibri"/>
        </w:rPr>
        <w:br/>
        <w:t>Then Jesus said, “Neither do I condemn you.</w:t>
      </w:r>
      <w:r>
        <w:rPr>
          <w:rFonts w:ascii="Calibri" w:eastAsia="Calibri" w:hAnsi="Calibri" w:cs="Calibri"/>
        </w:rPr>
        <w:br/>
        <w:t xml:space="preserve">Go, and from now on do not sin </w:t>
      </w:r>
      <w:proofErr w:type="spellStart"/>
      <w:r>
        <w:rPr>
          <w:rFonts w:ascii="Calibri" w:eastAsia="Calibri" w:hAnsi="Calibri" w:cs="Calibri"/>
        </w:rPr>
        <w:t>any more</w:t>
      </w:r>
      <w:proofErr w:type="spellEnd"/>
      <w:r>
        <w:rPr>
          <w:rFonts w:ascii="Calibri" w:eastAsia="Calibri" w:hAnsi="Calibri" w:cs="Calibri"/>
        </w:rPr>
        <w:t>.”</w:t>
      </w:r>
      <w:r w:rsidR="007A3D39">
        <w:rPr>
          <w:rFonts w:ascii="Calibri" w:eastAsia="Calibri" w:hAnsi="Calibri" w:cs="Calibri"/>
        </w:rPr>
        <w:br/>
      </w:r>
    </w:p>
    <w:p w14:paraId="3F3927D3" w14:textId="77777777" w:rsidR="007A3D39" w:rsidRDefault="007A3D39" w:rsidP="007A3D3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EB99855" w14:textId="77777777" w:rsidR="007A3D39" w:rsidRDefault="007A3D39" w:rsidP="007A3D3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Intercession </w:t>
      </w:r>
      <w:r>
        <w:rPr>
          <w:rFonts w:ascii="Calibri" w:eastAsia="Calibri" w:hAnsi="Calibri" w:cs="Calibri"/>
          <w:b/>
          <w:sz w:val="28"/>
          <w:szCs w:val="28"/>
        </w:rPr>
        <w:br/>
      </w:r>
    </w:p>
    <w:p w14:paraId="35504F18" w14:textId="57A9589C" w:rsidR="007A3D39" w:rsidRDefault="00F7072A" w:rsidP="007A3D3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our parish community, that inspired by the Lenten call to engage in almsgiving, we might generously support our </w:t>
      </w:r>
      <w:r w:rsidRPr="00E31DFC">
        <w:rPr>
          <w:rFonts w:ascii="Calibri" w:eastAsia="Calibri" w:hAnsi="Calibri" w:cs="Calibri"/>
        </w:rPr>
        <w:t xml:space="preserve">diocesan </w:t>
      </w:r>
      <w:r w:rsidR="00E31DFC" w:rsidRPr="00E31DFC">
        <w:rPr>
          <w:rFonts w:ascii="Calibri" w:eastAsia="Calibri" w:hAnsi="Calibri" w:cs="Calibri"/>
        </w:rPr>
        <w:t>Catholic Ministry</w:t>
      </w:r>
      <w:r w:rsidRPr="00E31DFC">
        <w:rPr>
          <w:rFonts w:ascii="Calibri" w:eastAsia="Calibri" w:hAnsi="Calibri" w:cs="Calibri"/>
        </w:rPr>
        <w:t xml:space="preserve"> Appeal</w:t>
      </w:r>
      <w:r>
        <w:rPr>
          <w:rFonts w:ascii="Calibri" w:eastAsia="Calibri" w:hAnsi="Calibri" w:cs="Calibri"/>
        </w:rPr>
        <w:t>.</w:t>
      </w:r>
    </w:p>
    <w:p w14:paraId="5AD15B1F" w14:textId="77777777" w:rsidR="00F7072A" w:rsidRDefault="00F7072A" w:rsidP="007A3D39">
      <w:pPr>
        <w:spacing w:line="240" w:lineRule="auto"/>
        <w:rPr>
          <w:rFonts w:ascii="Calibri" w:eastAsia="Calibri" w:hAnsi="Calibri" w:cs="Calibri"/>
        </w:rPr>
      </w:pPr>
    </w:p>
    <w:p w14:paraId="6114B81B" w14:textId="77777777" w:rsidR="00783459" w:rsidRDefault="00783459" w:rsidP="007A3D3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2BBF470" w14:textId="77777777" w:rsidR="00783459" w:rsidRDefault="00783459" w:rsidP="007A3D3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4F72ED9" w14:textId="72E7D3F9" w:rsidR="007A3D39" w:rsidRDefault="007A3D39" w:rsidP="007A3D3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Copy for bulletin announcement</w:t>
      </w:r>
    </w:p>
    <w:p w14:paraId="79CD2C15" w14:textId="77777777" w:rsidR="007A3D39" w:rsidRDefault="007A3D39" w:rsidP="007A3D39">
      <w:pPr>
        <w:spacing w:line="240" w:lineRule="auto"/>
        <w:rPr>
          <w:rFonts w:ascii="Calibri" w:eastAsia="Calibri" w:hAnsi="Calibri" w:cs="Calibri"/>
        </w:rPr>
      </w:pPr>
    </w:p>
    <w:p w14:paraId="456396D1" w14:textId="70E5A6B9" w:rsidR="007A3D39" w:rsidRDefault="00B07865" w:rsidP="00974A5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Jesus doesn’t just save us from death—he calls us to new life. </w:t>
      </w:r>
      <w:r w:rsidR="00C74F00">
        <w:rPr>
          <w:rFonts w:ascii="Calibri" w:eastAsia="Calibri" w:hAnsi="Calibri" w:cs="Calibri"/>
        </w:rPr>
        <w:t xml:space="preserve">We see this clearly in today’s Gospel, when he not only intervenes to save the life of the woman caught in adultery, but also invites her to a life free of sin and lived for God. Life in Christ, then, isn’t primarily about avoiding bad things. It really is </w:t>
      </w:r>
      <w:r w:rsidR="00C74F00">
        <w:rPr>
          <w:rFonts w:ascii="Calibri" w:eastAsia="Calibri" w:hAnsi="Calibri" w:cs="Calibri"/>
        </w:rPr>
        <w:lastRenderedPageBreak/>
        <w:t>an invitation to live a life of abundance by embracing what is good.</w:t>
      </w:r>
      <w:r w:rsidR="00974A57">
        <w:rPr>
          <w:rFonts w:ascii="Calibri" w:eastAsia="Calibri" w:hAnsi="Calibri" w:cs="Calibri"/>
        </w:rPr>
        <w:t xml:space="preserve"> It’s more of a positive proposal for our lives, less of a list of “do not’s.”</w:t>
      </w:r>
    </w:p>
    <w:p w14:paraId="3539F474" w14:textId="0B63D9B0" w:rsidR="00974A57" w:rsidRDefault="00974A57" w:rsidP="00974A57">
      <w:pPr>
        <w:spacing w:line="240" w:lineRule="auto"/>
        <w:rPr>
          <w:rFonts w:ascii="Calibri" w:eastAsia="Calibri" w:hAnsi="Calibri" w:cs="Calibri"/>
        </w:rPr>
      </w:pPr>
    </w:p>
    <w:p w14:paraId="10A2FCB9" w14:textId="71FAFEB8" w:rsidR="00974A57" w:rsidRDefault="00974A57" w:rsidP="00974A5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Lent is a time of embracing this invitation to fullness of life by engaging in practices that free us from self-reliance and attachment to sin. Prayer helps us to depend upon God more fully. Penance helps us to loosen the hold of things and habits that can </w:t>
      </w:r>
      <w:r w:rsidR="00BC21E5">
        <w:rPr>
          <w:rFonts w:ascii="Calibri" w:eastAsia="Calibri" w:hAnsi="Calibri" w:cs="Calibri"/>
        </w:rPr>
        <w:t xml:space="preserve">compromise our freedom. And almsgiving frees us from self-preoccupation by taking on the needs of another. </w:t>
      </w:r>
    </w:p>
    <w:p w14:paraId="450ADA3F" w14:textId="4C637109" w:rsidR="00BC21E5" w:rsidRDefault="00BC21E5" w:rsidP="00974A57">
      <w:pPr>
        <w:spacing w:line="240" w:lineRule="auto"/>
        <w:rPr>
          <w:rFonts w:ascii="Calibri" w:eastAsia="Calibri" w:hAnsi="Calibri" w:cs="Calibri"/>
        </w:rPr>
      </w:pPr>
    </w:p>
    <w:p w14:paraId="7E63AFCB" w14:textId="7BB75A9B" w:rsidR="00974A57" w:rsidRDefault="00F7072A" w:rsidP="00F7072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are you doing in each of these areas? If you’re looking for an opportunity to engage in almsgiving, please consider supporting our </w:t>
      </w:r>
      <w:r w:rsidR="00E31DFC">
        <w:rPr>
          <w:rFonts w:ascii="Calibri" w:eastAsia="Calibri" w:hAnsi="Calibri" w:cs="Calibri"/>
        </w:rPr>
        <w:t>diocese’s</w:t>
      </w:r>
      <w:r w:rsidR="00E31DFC" w:rsidRPr="00E31DFC">
        <w:rPr>
          <w:rFonts w:ascii="Calibri" w:eastAsia="Calibri" w:hAnsi="Calibri" w:cs="Calibri"/>
        </w:rPr>
        <w:t xml:space="preserve"> Catholic Ministry Appeal</w:t>
      </w:r>
      <w:r>
        <w:rPr>
          <w:rFonts w:ascii="Calibri" w:eastAsia="Calibri" w:hAnsi="Calibri" w:cs="Calibri"/>
        </w:rPr>
        <w:t>. You’ll not only be contributing to our very real needs—you’ll also be enabling us to continue Christ’s work of inviting others into the fullness of life he offers.</w:t>
      </w:r>
    </w:p>
    <w:p w14:paraId="19A33BDC" w14:textId="77777777" w:rsidR="007A3D39" w:rsidRDefault="007A3D39" w:rsidP="007A3D39">
      <w:pPr>
        <w:spacing w:line="240" w:lineRule="auto"/>
        <w:rPr>
          <w:rFonts w:ascii="Calibri" w:eastAsia="Calibri" w:hAnsi="Calibri" w:cs="Calibri"/>
        </w:rPr>
      </w:pPr>
    </w:p>
    <w:p w14:paraId="263C29E9" w14:textId="77777777" w:rsidR="007A3D39" w:rsidRDefault="007A3D39" w:rsidP="007A3D3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Copy for pulpit announcement </w:t>
      </w:r>
    </w:p>
    <w:p w14:paraId="6D2091F4" w14:textId="77777777" w:rsidR="007A3D39" w:rsidRDefault="007A3D39" w:rsidP="007A3D39">
      <w:pPr>
        <w:spacing w:line="240" w:lineRule="auto"/>
        <w:rPr>
          <w:rFonts w:ascii="Calibri" w:eastAsia="Calibri" w:hAnsi="Calibri" w:cs="Calibri"/>
        </w:rPr>
      </w:pPr>
    </w:p>
    <w:p w14:paraId="3EC04991" w14:textId="15552CC6" w:rsidR="007A3D39" w:rsidRDefault="00F7072A" w:rsidP="007A3D3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Our Lenten disciplines can help us grow in freedom to embrace Christ’s invitation into new life. Please consider supporting the </w:t>
      </w:r>
      <w:r w:rsidR="00E31DFC" w:rsidRPr="00E31DFC">
        <w:rPr>
          <w:rFonts w:ascii="Calibri" w:eastAsia="Calibri" w:hAnsi="Calibri" w:cs="Calibri"/>
        </w:rPr>
        <w:t>diocesan Catholic Ministry Appeal</w:t>
      </w:r>
      <w:r w:rsidR="00E31DF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as an act of Lenten almsgiving.</w:t>
      </w:r>
    </w:p>
    <w:p w14:paraId="71D30B5A" w14:textId="77777777" w:rsidR="007A3D39" w:rsidRDefault="007A3D39" w:rsidP="007A3D39">
      <w:pPr>
        <w:spacing w:line="240" w:lineRule="auto"/>
        <w:rPr>
          <w:rFonts w:ascii="Calibri" w:eastAsia="Calibri" w:hAnsi="Calibri" w:cs="Calibri"/>
        </w:rPr>
      </w:pPr>
    </w:p>
    <w:p w14:paraId="48676711" w14:textId="77777777" w:rsidR="007A3D39" w:rsidRDefault="007A3D39" w:rsidP="007A3D3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Social media post/content </w:t>
      </w:r>
    </w:p>
    <w:p w14:paraId="41E9DC41" w14:textId="77777777" w:rsidR="007A3D39" w:rsidRDefault="007A3D39" w:rsidP="007A3D39">
      <w:pPr>
        <w:spacing w:line="240" w:lineRule="auto"/>
        <w:rPr>
          <w:rFonts w:ascii="Calibri" w:eastAsia="Calibri" w:hAnsi="Calibri" w:cs="Calibri"/>
        </w:rPr>
      </w:pPr>
    </w:p>
    <w:p w14:paraId="43B384BA" w14:textId="711851F7" w:rsidR="007A3D39" w:rsidRPr="00BC7A6A" w:rsidRDefault="007A3D39" w:rsidP="00BC7A6A">
      <w:pPr>
        <w:spacing w:line="240" w:lineRule="auto"/>
        <w:rPr>
          <w:rFonts w:ascii="Calibri" w:eastAsia="Calibri" w:hAnsi="Calibri" w:cs="Calibri"/>
        </w:rPr>
      </w:pPr>
      <w:r w:rsidRPr="00F64C9E">
        <w:rPr>
          <w:rFonts w:ascii="Calibri" w:eastAsia="Calibri" w:hAnsi="Calibri" w:cs="Calibri"/>
          <w:u w:val="single"/>
        </w:rPr>
        <w:t>Photo</w:t>
      </w:r>
      <w:r>
        <w:rPr>
          <w:rFonts w:ascii="Calibri" w:eastAsia="Calibri" w:hAnsi="Calibri" w:cs="Calibri"/>
        </w:rPr>
        <w:t xml:space="preserve">: </w:t>
      </w:r>
      <w:r w:rsidR="00BE68A0">
        <w:rPr>
          <w:rFonts w:ascii="Calibri" w:eastAsia="Calibri" w:hAnsi="Calibri" w:cs="Calibri"/>
        </w:rPr>
        <w:t>Someone embarking on a path.</w:t>
      </w:r>
    </w:p>
    <w:p w14:paraId="32F4CEBF" w14:textId="59E21F5C" w:rsidR="00BC7A6A" w:rsidRDefault="00BC7A6A" w:rsidP="007A3D3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Text: </w:t>
      </w:r>
      <w:r w:rsidR="00BE68A0" w:rsidRPr="00BE68A0">
        <w:rPr>
          <w:rFonts w:ascii="Calibri" w:eastAsia="Calibri" w:hAnsi="Calibri" w:cs="Calibri"/>
          <w:i/>
          <w:iCs/>
        </w:rPr>
        <w:t>“Go, and from now on sin</w:t>
      </w:r>
      <w:r w:rsidR="008650E9">
        <w:rPr>
          <w:rFonts w:ascii="Calibri" w:eastAsia="Calibri" w:hAnsi="Calibri" w:cs="Calibri"/>
          <w:i/>
          <w:iCs/>
        </w:rPr>
        <w:t xml:space="preserve"> </w:t>
      </w:r>
      <w:r w:rsidR="00DB23ED">
        <w:rPr>
          <w:rFonts w:ascii="Calibri" w:eastAsia="Calibri" w:hAnsi="Calibri" w:cs="Calibri"/>
          <w:i/>
          <w:iCs/>
        </w:rPr>
        <w:t>no more.”</w:t>
      </w:r>
      <w:r w:rsidR="00BE68A0">
        <w:rPr>
          <w:rFonts w:ascii="Calibri" w:eastAsia="Calibri" w:hAnsi="Calibri" w:cs="Calibri"/>
        </w:rPr>
        <w:br/>
      </w:r>
    </w:p>
    <w:p w14:paraId="680EC050" w14:textId="5D333E8B" w:rsidR="007A3D39" w:rsidRDefault="007A3D39" w:rsidP="00BE68A0">
      <w:pPr>
        <w:spacing w:line="240" w:lineRule="auto"/>
      </w:pPr>
      <w:r w:rsidRPr="00F64C9E">
        <w:rPr>
          <w:rFonts w:ascii="Calibri" w:eastAsia="Calibri" w:hAnsi="Calibri" w:cs="Calibri"/>
          <w:u w:val="single"/>
        </w:rPr>
        <w:t>Copy</w:t>
      </w:r>
      <w:r>
        <w:rPr>
          <w:rFonts w:ascii="Calibri" w:eastAsia="Calibri" w:hAnsi="Calibri" w:cs="Calibri"/>
        </w:rPr>
        <w:t xml:space="preserve">:  </w:t>
      </w:r>
      <w:r w:rsidR="00BE68A0">
        <w:rPr>
          <w:rFonts w:ascii="Calibri" w:eastAsia="Calibri" w:hAnsi="Calibri" w:cs="Calibri"/>
        </w:rPr>
        <w:t xml:space="preserve">Christ calls us to new life, and our Lenten disciplines are one way of freeing ourselves to respond to his invitation. Support our </w:t>
      </w:r>
      <w:r w:rsidR="00E31DFC" w:rsidRPr="00E31DFC">
        <w:rPr>
          <w:rFonts w:ascii="Calibri" w:eastAsia="Calibri" w:hAnsi="Calibri" w:cs="Calibri"/>
        </w:rPr>
        <w:t>diocesan Catholic Ministry Appeal</w:t>
      </w:r>
      <w:r w:rsidR="00E31DFC">
        <w:rPr>
          <w:rFonts w:ascii="Calibri" w:eastAsia="Calibri" w:hAnsi="Calibri" w:cs="Calibri"/>
        </w:rPr>
        <w:t xml:space="preserve"> </w:t>
      </w:r>
      <w:r w:rsidR="00BE68A0">
        <w:rPr>
          <w:rFonts w:ascii="Calibri" w:eastAsia="Calibri" w:hAnsi="Calibri" w:cs="Calibri"/>
        </w:rPr>
        <w:t>as an act of Lenten almsgiving!</w:t>
      </w:r>
    </w:p>
    <w:p w14:paraId="18F499AD" w14:textId="77777777" w:rsidR="007A3D39" w:rsidRPr="007652EE" w:rsidRDefault="007A3D39" w:rsidP="007A3D39"/>
    <w:p w14:paraId="7AB848CD" w14:textId="77777777" w:rsidR="00D4575C" w:rsidRDefault="005E190C"/>
    <w:sectPr w:rsidR="00D4575C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39"/>
    <w:rsid w:val="000237C1"/>
    <w:rsid w:val="002E7FC8"/>
    <w:rsid w:val="00473557"/>
    <w:rsid w:val="004854BA"/>
    <w:rsid w:val="00564914"/>
    <w:rsid w:val="005E190C"/>
    <w:rsid w:val="0077201E"/>
    <w:rsid w:val="00783459"/>
    <w:rsid w:val="0079348F"/>
    <w:rsid w:val="007A3D39"/>
    <w:rsid w:val="00807F6D"/>
    <w:rsid w:val="00863B27"/>
    <w:rsid w:val="008650E9"/>
    <w:rsid w:val="00974A57"/>
    <w:rsid w:val="00B07865"/>
    <w:rsid w:val="00B63363"/>
    <w:rsid w:val="00BC21E5"/>
    <w:rsid w:val="00BC7A6A"/>
    <w:rsid w:val="00BE68A0"/>
    <w:rsid w:val="00C67147"/>
    <w:rsid w:val="00C74F00"/>
    <w:rsid w:val="00D76D6E"/>
    <w:rsid w:val="00DB23ED"/>
    <w:rsid w:val="00E31DFC"/>
    <w:rsid w:val="00F514AB"/>
    <w:rsid w:val="00F7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57EE"/>
  <w15:chartTrackingRefBased/>
  <w15:docId w15:val="{D387161C-0D68-C744-9EAF-AC85C274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39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2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01E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01E"/>
    <w:rPr>
      <w:rFonts w:ascii="Arial" w:eastAsia="Arial" w:hAnsi="Arial" w:cs="Arial"/>
      <w:b/>
      <w:bCs/>
      <w:sz w:val="20"/>
      <w:szCs w:val="20"/>
      <w:lang w:val="en"/>
    </w:rPr>
  </w:style>
  <w:style w:type="paragraph" w:styleId="Revision">
    <w:name w:val="Revision"/>
    <w:hidden/>
    <w:uiPriority w:val="99"/>
    <w:semiHidden/>
    <w:rsid w:val="00DB23ED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3" ma:contentTypeDescription="Create a new document." ma:contentTypeScope="" ma:versionID="0bddedd1e9c10ca32871a51cc6a7082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11deb833178bf41bbf2cc110a96df57d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6738d3-a422-4865-a797-19045bfae2de">
      <UserInfo>
        <DisplayName>Ashley Winans</DisplayName>
        <AccountId>387</AccountId>
        <AccountType/>
      </UserInfo>
      <UserInfo>
        <DisplayName>Leslie Ulrich</DisplayName>
        <AccountId>1834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6D4E6A-AC00-4712-B9B8-51CF31866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3F876-8342-41A6-8B00-D6BD8C09D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56BCE-9C36-4028-AECE-408BAFE1CD24}">
  <ds:schemaRefs>
    <ds:schemaRef ds:uri="http://schemas.microsoft.com/office/2006/metadata/properties"/>
    <ds:schemaRef ds:uri="http://schemas.microsoft.com/office/infopath/2007/PartnerControls"/>
    <ds:schemaRef ds:uri="b46738d3-a422-4865-a797-19045bfae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Meegan Wright</cp:lastModifiedBy>
  <cp:revision>4</cp:revision>
  <dcterms:created xsi:type="dcterms:W3CDTF">2022-02-17T17:00:00Z</dcterms:created>
  <dcterms:modified xsi:type="dcterms:W3CDTF">2022-03-28T17:29:00Z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