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FE6" w14:textId="0C26DF27" w:rsidR="003A0E4B" w:rsidRPr="004971B7" w:rsidRDefault="00AF37A9" w:rsidP="004971B7">
      <w:pPr>
        <w:tabs>
          <w:tab w:val="left" w:leader="underscore" w:pos="8640"/>
        </w:tabs>
        <w:rPr>
          <w:rFonts w:ascii="Comic Sans MS" w:hAnsi="Comic Sans MS"/>
          <w:sz w:val="36"/>
          <w:szCs w:val="36"/>
        </w:rPr>
      </w:pPr>
      <w:r w:rsidRPr="004971B7">
        <w:rPr>
          <w:rFonts w:ascii="Comic Sans MS" w:hAnsi="Comic Sans MS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74CDD69C" wp14:editId="733D27A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857500" cy="1946910"/>
            <wp:effectExtent l="0" t="0" r="0" b="0"/>
            <wp:wrapTight wrapText="bothSides">
              <wp:wrapPolygon edited="0">
                <wp:start x="144" y="0"/>
                <wp:lineTo x="0" y="211"/>
                <wp:lineTo x="0" y="21346"/>
                <wp:lineTo x="1008" y="21346"/>
                <wp:lineTo x="20304" y="21346"/>
                <wp:lineTo x="21456" y="21135"/>
                <wp:lineTo x="21456" y="423"/>
                <wp:lineTo x="21168" y="0"/>
                <wp:lineTo x="14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F1" w:rsidRPr="004971B7">
        <w:rPr>
          <w:rFonts w:ascii="Comic Sans MS" w:hAnsi="Comic Sans MS"/>
          <w:sz w:val="36"/>
          <w:szCs w:val="36"/>
        </w:rPr>
        <w:t xml:space="preserve">Our Parish Plan:  </w:t>
      </w:r>
    </w:p>
    <w:p w14:paraId="3A9D1703" w14:textId="7CC75C56" w:rsidR="003A0E4B" w:rsidRPr="004971B7" w:rsidRDefault="00B950F1" w:rsidP="004971B7">
      <w:pPr>
        <w:tabs>
          <w:tab w:val="left" w:leader="underscore" w:pos="8640"/>
        </w:tabs>
        <w:rPr>
          <w:rFonts w:ascii="Comic Sans MS" w:hAnsi="Comic Sans MS"/>
          <w:sz w:val="36"/>
          <w:szCs w:val="36"/>
        </w:rPr>
      </w:pPr>
      <w:r w:rsidRPr="004971B7">
        <w:rPr>
          <w:rFonts w:ascii="Comic Sans MS" w:hAnsi="Comic Sans MS"/>
          <w:sz w:val="36"/>
          <w:szCs w:val="36"/>
        </w:rPr>
        <w:t>The Next Step</w:t>
      </w:r>
      <w:r w:rsidR="00AF37A9" w:rsidRPr="004971B7">
        <w:rPr>
          <w:rFonts w:ascii="Comic Sans MS" w:hAnsi="Comic Sans MS"/>
          <w:sz w:val="36"/>
          <w:szCs w:val="36"/>
        </w:rPr>
        <w:t>s</w:t>
      </w:r>
    </w:p>
    <w:p w14:paraId="37889CB1" w14:textId="77777777" w:rsidR="003A0E4B" w:rsidRPr="004971B7" w:rsidRDefault="003A0E4B" w:rsidP="004971B7">
      <w:pPr>
        <w:tabs>
          <w:tab w:val="left" w:leader="underscore" w:pos="8640"/>
        </w:tabs>
        <w:rPr>
          <w:rFonts w:ascii="Comic Sans MS" w:hAnsi="Comic Sans MS"/>
        </w:rPr>
      </w:pPr>
    </w:p>
    <w:p w14:paraId="7691ABD4" w14:textId="77777777" w:rsidR="00FF568C" w:rsidRPr="004971B7" w:rsidRDefault="00F05F85" w:rsidP="004971B7">
      <w:pPr>
        <w:tabs>
          <w:tab w:val="left" w:leader="underscore" w:pos="8640"/>
        </w:tabs>
        <w:rPr>
          <w:rFonts w:ascii="Comic Sans MS" w:hAnsi="Comic Sans MS"/>
        </w:rPr>
      </w:pPr>
      <w:r w:rsidRPr="004971B7">
        <w:rPr>
          <w:rFonts w:ascii="Comic Sans MS" w:hAnsi="Comic Sans MS"/>
        </w:rPr>
        <w:t>“</w:t>
      </w:r>
      <w:r w:rsidRPr="004971B7">
        <w:rPr>
          <w:rFonts w:ascii="Comic Sans MS" w:hAnsi="Comic Sans MS"/>
          <w:i/>
          <w:iCs/>
        </w:rPr>
        <w:t>That My House May Be Filled”</w:t>
      </w:r>
      <w:r w:rsidR="00FF568C" w:rsidRPr="004971B7">
        <w:rPr>
          <w:rFonts w:ascii="Comic Sans MS" w:hAnsi="Comic Sans MS"/>
          <w:i/>
          <w:iCs/>
        </w:rPr>
        <w:br/>
      </w:r>
      <w:r w:rsidR="00FF568C" w:rsidRPr="004971B7">
        <w:rPr>
          <w:rFonts w:ascii="Comic Sans MS" w:hAnsi="Comic Sans MS"/>
        </w:rPr>
        <w:t>Growing our Church</w:t>
      </w:r>
    </w:p>
    <w:p w14:paraId="276B1125" w14:textId="21FF7FF1" w:rsidR="003A0E4B" w:rsidRPr="004971B7" w:rsidRDefault="003A0E4B" w:rsidP="004971B7">
      <w:pPr>
        <w:tabs>
          <w:tab w:val="left" w:leader="underscore" w:pos="8640"/>
        </w:tabs>
        <w:rPr>
          <w:rFonts w:ascii="Comic Sans MS" w:hAnsi="Comic Sans MS"/>
        </w:rPr>
      </w:pPr>
    </w:p>
    <w:p w14:paraId="01F49B00" w14:textId="15FA3902" w:rsidR="003A0E4B" w:rsidRDefault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Parish:</w:t>
      </w:r>
      <w:r w:rsidR="00B950F1">
        <w:rPr>
          <w:rFonts w:ascii="Comic Sans MS" w:hAnsi="Comic Sans MS"/>
        </w:rPr>
        <w:tab/>
      </w:r>
    </w:p>
    <w:p w14:paraId="0160A545" w14:textId="61E4283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Contact:   ______________________</w:t>
      </w:r>
    </w:p>
    <w:p w14:paraId="37F18131" w14:textId="77777777" w:rsidR="004971B7" w:rsidRDefault="004971B7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9689211" w14:textId="77777777" w:rsidR="004971B7" w:rsidRDefault="004971B7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543BA13" w14:textId="46F613F6" w:rsidR="003A0E4B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44"/>
        </w:rPr>
        <w:drawing>
          <wp:anchor distT="0" distB="0" distL="114300" distR="114300" simplePos="0" relativeHeight="251660800" behindDoc="1" locked="0" layoutInCell="1" allowOverlap="1" wp14:anchorId="2577212A" wp14:editId="44158427">
            <wp:simplePos x="0" y="0"/>
            <wp:positionH relativeFrom="margin">
              <wp:posOffset>4593681</wp:posOffset>
            </wp:positionH>
            <wp:positionV relativeFrom="paragraph">
              <wp:posOffset>87086</wp:posOffset>
            </wp:positionV>
            <wp:extent cx="1567543" cy="1490617"/>
            <wp:effectExtent l="0" t="0" r="0" b="0"/>
            <wp:wrapThrough wrapText="bothSides">
              <wp:wrapPolygon edited="0">
                <wp:start x="16804" y="0"/>
                <wp:lineTo x="0" y="1380"/>
                <wp:lineTo x="0" y="2209"/>
                <wp:lineTo x="1575" y="4418"/>
                <wp:lineTo x="525" y="13253"/>
                <wp:lineTo x="0" y="15185"/>
                <wp:lineTo x="525" y="17118"/>
                <wp:lineTo x="2100" y="17670"/>
                <wp:lineTo x="1838" y="19327"/>
                <wp:lineTo x="5251" y="20983"/>
                <wp:lineTo x="9452" y="21259"/>
                <wp:lineTo x="14178" y="21259"/>
                <wp:lineTo x="20217" y="8835"/>
                <wp:lineTo x="21267" y="3037"/>
                <wp:lineTo x="18117" y="0"/>
                <wp:lineTo x="1680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14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8C">
        <w:rPr>
          <w:rFonts w:ascii="Comic Sans MS" w:hAnsi="Comic Sans MS"/>
        </w:rPr>
        <w:t>Our Mission:</w:t>
      </w:r>
    </w:p>
    <w:p w14:paraId="156914BA" w14:textId="3197422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4E921124" w14:textId="212EA1EB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5EC4CB13" w14:textId="022889DA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B3E1C9B" w14:textId="3542521E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Our Vision:</w:t>
      </w:r>
    </w:p>
    <w:p w14:paraId="63F79602" w14:textId="6B2FFE0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8A3C751" w14:textId="7DDCC20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12D078D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  <w:sectPr w:rsidR="00FF568C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E381740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48E0F60C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794C17AD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77354892" w14:textId="351A1F9F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463BD64D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522E0BA3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F1A30FB" w14:textId="0CC0215A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4AD5C814" w14:textId="23B9FE2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6697844" w14:textId="7DCC904D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9264A96" w14:textId="73A30CAF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73789BE" w14:textId="75EC541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48AC0AF9" w14:textId="09B834BA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B2DE134" w14:textId="3C474253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7A254D32" w14:textId="4F755FF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40F780B" w14:textId="38CDBB66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07D01A8" w14:textId="765680E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36B564B2" w14:textId="3FDD472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DE0F82B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7E4D242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506326C3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585C9A2F" w14:textId="77777777" w:rsidR="00B950F1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B942A92" w14:textId="77777777" w:rsidR="00B950F1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6D1B0B6" w14:textId="25BFE9A6" w:rsidR="00B950F1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4BB4C4D7" w14:textId="77777777" w:rsidR="00B950F1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4F41C95C" w14:textId="707D6E81" w:rsidR="00B950F1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204E3DA" w14:textId="371BEE20" w:rsidR="00FF568C" w:rsidRDefault="00B950F1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FF568C">
        <w:rPr>
          <w:rFonts w:ascii="Comic Sans MS" w:hAnsi="Comic Sans MS"/>
        </w:rPr>
        <w:t>illar # _____</w:t>
      </w:r>
    </w:p>
    <w:p w14:paraId="7962BB80" w14:textId="290E003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70D67B73" w14:textId="32BAF8FA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27259C84" w14:textId="29C6B84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3220BC1C" w14:textId="74F778BC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3DA07B84" w14:textId="77777777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50AF59DC" w14:textId="689E7A0D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72171DC4" w14:textId="7C427874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7BDDE807" w14:textId="56F7598B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0B1B5041" w14:textId="2B99E032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67E061E9" w14:textId="6671F051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  <w:r>
        <w:rPr>
          <w:rFonts w:ascii="Comic Sans MS" w:hAnsi="Comic Sans MS"/>
        </w:rPr>
        <w:t>Pillar # _____</w:t>
      </w:r>
    </w:p>
    <w:p w14:paraId="26190F33" w14:textId="18302578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2A68CC0E" w14:textId="202283EA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1168F53A" w14:textId="6C858B96" w:rsidR="00FF568C" w:rsidRDefault="00FF568C" w:rsidP="00FF568C">
      <w:pPr>
        <w:tabs>
          <w:tab w:val="left" w:leader="underscore" w:pos="8640"/>
        </w:tabs>
        <w:rPr>
          <w:rFonts w:ascii="Comic Sans MS" w:hAnsi="Comic Sans MS"/>
        </w:rPr>
      </w:pPr>
    </w:p>
    <w:p w14:paraId="378760F9" w14:textId="29587727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1DFE8A9" w14:textId="77777777" w:rsidR="00FF568C" w:rsidRDefault="00FF568C">
      <w:pPr>
        <w:tabs>
          <w:tab w:val="left" w:leader="underscore" w:pos="5760"/>
        </w:tabs>
        <w:rPr>
          <w:rFonts w:ascii="Comic Sans MS" w:hAnsi="Comic Sans MS"/>
        </w:rPr>
        <w:sectPr w:rsidR="00FF568C" w:rsidSect="00FF568C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490B02" w14:textId="5A48F07A" w:rsidR="00FF568C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752" behindDoc="1" locked="0" layoutInCell="1" allowOverlap="1" wp14:anchorId="17AF1B5B" wp14:editId="39FA6580">
            <wp:simplePos x="0" y="0"/>
            <wp:positionH relativeFrom="column">
              <wp:posOffset>4947285</wp:posOffset>
            </wp:positionH>
            <wp:positionV relativeFrom="paragraph">
              <wp:posOffset>544</wp:posOffset>
            </wp:positionV>
            <wp:extent cx="1183005" cy="1334135"/>
            <wp:effectExtent l="0" t="0" r="0" b="0"/>
            <wp:wrapTight wrapText="bothSides">
              <wp:wrapPolygon edited="0">
                <wp:start x="0" y="0"/>
                <wp:lineTo x="0" y="19739"/>
                <wp:lineTo x="2435" y="20973"/>
                <wp:lineTo x="2783" y="21281"/>
                <wp:lineTo x="5217" y="21281"/>
                <wp:lineTo x="5565" y="20973"/>
                <wp:lineTo x="7304" y="19739"/>
                <wp:lineTo x="21217" y="19739"/>
                <wp:lineTo x="212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8C">
        <w:rPr>
          <w:rFonts w:ascii="Comic Sans MS" w:hAnsi="Comic Sans MS"/>
        </w:rPr>
        <w:t xml:space="preserve">GOALS:  </w:t>
      </w:r>
    </w:p>
    <w:p w14:paraId="6017315E" w14:textId="6BAD32BF" w:rsidR="003A0E4B" w:rsidRDefault="00FF568C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Pillar #_____</w:t>
      </w:r>
    </w:p>
    <w:p w14:paraId="481CE75A" w14:textId="1EEAFA4B" w:rsidR="00FF568C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3 months (Q1)</w:t>
      </w:r>
      <w:r w:rsidR="00FF568C">
        <w:rPr>
          <w:rFonts w:ascii="Comic Sans MS" w:hAnsi="Comic Sans MS"/>
        </w:rPr>
        <w:t>:</w:t>
      </w:r>
    </w:p>
    <w:p w14:paraId="6C5F1164" w14:textId="712F1D40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37820A59" w14:textId="12D3D9F7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645DA634" w14:textId="77777777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0FE82389" w14:textId="7DF25045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649A234D" w14:textId="251CAD45" w:rsidR="00FF568C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6 months (Q2)</w:t>
      </w:r>
      <w:r w:rsidR="00FF568C">
        <w:rPr>
          <w:rFonts w:ascii="Comic Sans MS" w:hAnsi="Comic Sans MS"/>
        </w:rPr>
        <w:t>:</w:t>
      </w:r>
    </w:p>
    <w:p w14:paraId="2ED529FA" w14:textId="6C84CFCD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3E24D01A" w14:textId="25504D30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14ADF8D1" w14:textId="77777777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2E76D702" w14:textId="202343E4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03F04558" w14:textId="472D14C0" w:rsidR="00FF568C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3 months (Q3):</w:t>
      </w:r>
    </w:p>
    <w:p w14:paraId="40BAB1F9" w14:textId="2781F20D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F2FB091" w14:textId="23958E55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B821CAF" w14:textId="09933C32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7078FCBD" w14:textId="77777777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</w:p>
    <w:p w14:paraId="256209B0" w14:textId="638A3F04" w:rsidR="00B950F1" w:rsidRDefault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12 months (Q4):</w:t>
      </w:r>
    </w:p>
    <w:p w14:paraId="11E3E26F" w14:textId="6E726B87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36940484" w14:textId="677E1A23" w:rsidR="00FF568C" w:rsidRDefault="00FF568C">
      <w:pPr>
        <w:tabs>
          <w:tab w:val="left" w:leader="underscore" w:pos="5760"/>
        </w:tabs>
        <w:rPr>
          <w:rFonts w:ascii="Comic Sans MS" w:hAnsi="Comic Sans MS"/>
        </w:rPr>
      </w:pPr>
    </w:p>
    <w:p w14:paraId="65AA16FE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5F3E6F39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Pillar #_____</w:t>
      </w:r>
    </w:p>
    <w:p w14:paraId="793DBD16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3 months (Q1):</w:t>
      </w:r>
    </w:p>
    <w:p w14:paraId="508BFDF6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259AA1B5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83A6057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28EBD4D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290108B1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6 months (Q2):</w:t>
      </w:r>
    </w:p>
    <w:p w14:paraId="27B74059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C2C6C33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0F3FC084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1BC92F38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102531B7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3 months (Q3):</w:t>
      </w:r>
    </w:p>
    <w:p w14:paraId="7DF1000F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219C43B3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02DDF46F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17F707F7" w14:textId="77777777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</w:p>
    <w:p w14:paraId="34F18D15" w14:textId="70254E02" w:rsidR="00B950F1" w:rsidRDefault="00B950F1" w:rsidP="00B950F1">
      <w:pPr>
        <w:tabs>
          <w:tab w:val="left" w:leader="underscore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>Next 12 months (Q4):</w:t>
      </w:r>
    </w:p>
    <w:sectPr w:rsidR="00B950F1" w:rsidSect="00FF568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A9"/>
    <w:rsid w:val="003A0E4B"/>
    <w:rsid w:val="004971B7"/>
    <w:rsid w:val="00AF37A9"/>
    <w:rsid w:val="00B950F1"/>
    <w:rsid w:val="00F05F85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51C71"/>
  <w15:chartTrackingRefBased/>
  <w15:docId w15:val="{AECAD531-CBFE-4F59-AC6B-235D03D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Parish Plan:  The Next Step</vt:lpstr>
    </vt:vector>
  </TitlesOfParts>
  <Company>St. Michael Church</Company>
  <LinksUpToDate>false</LinksUpToDate>
  <CharactersWithSpaces>529</CharactersWithSpaces>
  <SharedDoc>false</SharedDoc>
  <HLinks>
    <vt:vector size="18" baseType="variant">
      <vt:variant>
        <vt:i4>8323131</vt:i4>
      </vt:variant>
      <vt:variant>
        <vt:i4>-1</vt:i4>
      </vt:variant>
      <vt:variant>
        <vt:i4>1026</vt:i4>
      </vt:variant>
      <vt:variant>
        <vt:i4>1</vt:i4>
      </vt:variant>
      <vt:variant>
        <vt:lpwstr>C:\WINDOWS\Application Data\Microsoft\Media Catalog\Downloaded Clips\cl0\in01041_.wmf</vt:lpwstr>
      </vt:variant>
      <vt:variant>
        <vt:lpwstr/>
      </vt:variant>
      <vt:variant>
        <vt:i4>2555912</vt:i4>
      </vt:variant>
      <vt:variant>
        <vt:i4>-1</vt:i4>
      </vt:variant>
      <vt:variant>
        <vt:i4>1027</vt:i4>
      </vt:variant>
      <vt:variant>
        <vt:i4>1</vt:i4>
      </vt:variant>
      <vt:variant>
        <vt:lpwstr>C:\WINDOWS\Application Data\Microsoft\Media Catalog\Downloaded Clips\cl63\j0247935.wmf</vt:lpwstr>
      </vt:variant>
      <vt:variant>
        <vt:lpwstr/>
      </vt:variant>
      <vt:variant>
        <vt:i4>8126517</vt:i4>
      </vt:variant>
      <vt:variant>
        <vt:i4>-1</vt:i4>
      </vt:variant>
      <vt:variant>
        <vt:i4>1028</vt:i4>
      </vt:variant>
      <vt:variant>
        <vt:i4>1</vt:i4>
      </vt:variant>
      <vt:variant>
        <vt:lpwstr>C:\WINDOWS\Application Data\Microsoft\Media Catalog\Downloaded Clips\cl3\bd08993_.wmf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Parish Plan:  The Next Step</dc:title>
  <dc:subject/>
  <dc:creator>Lois Locey</dc:creator>
  <cp:keywords/>
  <dc:description/>
  <cp:lastModifiedBy>Lois Locey</cp:lastModifiedBy>
  <cp:revision>2</cp:revision>
  <cp:lastPrinted>2022-05-06T14:50:00Z</cp:lastPrinted>
  <dcterms:created xsi:type="dcterms:W3CDTF">2022-05-06T14:50:00Z</dcterms:created>
  <dcterms:modified xsi:type="dcterms:W3CDTF">2022-05-06T14:50:00Z</dcterms:modified>
</cp:coreProperties>
</file>