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808D9" w14:textId="79CB3106" w:rsidR="004B5D11" w:rsidRPr="008E1148" w:rsidRDefault="004B5D11" w:rsidP="00FC0CAF">
      <w:pPr>
        <w:pStyle w:val="PlainText"/>
        <w:contextualSpacing/>
        <w:rPr>
          <w:rFonts w:asciiTheme="minorHAnsi" w:hAnsiTheme="minorHAnsi" w:cstheme="minorHAnsi"/>
        </w:rPr>
      </w:pPr>
      <w:r w:rsidRPr="008E1148">
        <w:rPr>
          <w:rFonts w:asciiTheme="minorHAnsi" w:hAnsiTheme="minorHAnsi" w:cstheme="minorHAnsi"/>
        </w:rPr>
        <w:t>Catholic Charities, DOSP</w:t>
      </w:r>
    </w:p>
    <w:p w14:paraId="2AE36F27" w14:textId="76348449" w:rsidR="004D3431" w:rsidRPr="008E1148" w:rsidRDefault="004D3431" w:rsidP="00FC0CAF">
      <w:pPr>
        <w:pStyle w:val="PlainText"/>
        <w:numPr>
          <w:ilvl w:val="0"/>
          <w:numId w:val="2"/>
        </w:numPr>
        <w:ind w:left="360"/>
        <w:contextualSpacing/>
        <w:rPr>
          <w:rFonts w:asciiTheme="minorHAnsi" w:hAnsiTheme="minorHAnsi" w:cstheme="minorHAnsi"/>
          <w:color w:val="000000" w:themeColor="text1"/>
          <w:szCs w:val="22"/>
        </w:rPr>
      </w:pPr>
      <w:r w:rsidRPr="008E1148">
        <w:rPr>
          <w:rStyle w:val="A0"/>
          <w:rFonts w:asciiTheme="minorHAnsi" w:hAnsiTheme="minorHAnsi" w:cstheme="minorHAnsi"/>
          <w:color w:val="000000" w:themeColor="text1"/>
        </w:rPr>
        <w:t>Catholic Charities Shelters of Hope provided new affordable housing opportunities with the opening of Mercy Oaks Apartments in Tampa, the Pasco Family Shelter for young homeless families with children, and two communities in Hillsborough County, Las Villas and Vincent Oaks. An additional location, St. Benedict Apartments, will be available after construction is completed this year.</w:t>
      </w:r>
    </w:p>
    <w:p w14:paraId="7D7345C6" w14:textId="77777777" w:rsidR="009B2D43" w:rsidRPr="008E1148" w:rsidRDefault="009B2D43" w:rsidP="00966DEE">
      <w:pPr>
        <w:pStyle w:val="PlainText"/>
        <w:ind w:left="360" w:hanging="360"/>
        <w:contextualSpacing/>
        <w:rPr>
          <w:rFonts w:asciiTheme="minorHAnsi" w:hAnsiTheme="minorHAnsi" w:cstheme="minorHAnsi"/>
        </w:rPr>
      </w:pPr>
    </w:p>
    <w:p w14:paraId="4D41A9AF" w14:textId="6F6864D6" w:rsidR="009B2D43" w:rsidRPr="008E1148" w:rsidRDefault="00966DEE" w:rsidP="00966DEE">
      <w:pPr>
        <w:pStyle w:val="PlainText"/>
        <w:numPr>
          <w:ilvl w:val="0"/>
          <w:numId w:val="2"/>
        </w:numPr>
        <w:ind w:left="360"/>
        <w:contextualSpacing/>
        <w:rPr>
          <w:rFonts w:asciiTheme="minorHAnsi" w:hAnsiTheme="minorHAnsi" w:cstheme="minorHAnsi"/>
        </w:rPr>
      </w:pPr>
      <w:r w:rsidRPr="008E1148">
        <w:rPr>
          <w:rFonts w:asciiTheme="minorHAnsi" w:hAnsiTheme="minorHAnsi" w:cstheme="minorHAnsi"/>
        </w:rPr>
        <w:t xml:space="preserve">Catholic Charities Foundations of Life </w:t>
      </w:r>
      <w:r w:rsidR="009B2D43" w:rsidRPr="008E1148">
        <w:rPr>
          <w:rFonts w:asciiTheme="minorHAnsi" w:hAnsiTheme="minorHAnsi" w:cstheme="minorHAnsi"/>
        </w:rPr>
        <w:t>Pregnancy Center</w:t>
      </w:r>
      <w:r w:rsidRPr="008E1148">
        <w:rPr>
          <w:rFonts w:asciiTheme="minorHAnsi" w:hAnsiTheme="minorHAnsi" w:cstheme="minorHAnsi"/>
        </w:rPr>
        <w:t>s</w:t>
      </w:r>
      <w:r w:rsidR="009B2D43" w:rsidRPr="008E1148">
        <w:rPr>
          <w:rFonts w:asciiTheme="minorHAnsi" w:hAnsiTheme="minorHAnsi" w:cstheme="minorHAnsi"/>
        </w:rPr>
        <w:t xml:space="preserve"> </w:t>
      </w:r>
      <w:r w:rsidRPr="008E1148">
        <w:rPr>
          <w:rFonts w:asciiTheme="minorHAnsi" w:hAnsiTheme="minorHAnsi" w:cstheme="minorHAnsi"/>
        </w:rPr>
        <w:t xml:space="preserve">serve </w:t>
      </w:r>
      <w:r w:rsidR="009B2D43" w:rsidRPr="008E1148">
        <w:rPr>
          <w:rFonts w:asciiTheme="minorHAnsi" w:hAnsiTheme="minorHAnsi" w:cstheme="minorHAnsi"/>
        </w:rPr>
        <w:t xml:space="preserve">in Hernando, Pasco, </w:t>
      </w:r>
      <w:proofErr w:type="gramStart"/>
      <w:r w:rsidR="009B2D43" w:rsidRPr="008E1148">
        <w:rPr>
          <w:rFonts w:asciiTheme="minorHAnsi" w:hAnsiTheme="minorHAnsi" w:cstheme="minorHAnsi"/>
        </w:rPr>
        <w:t>Hillsborough</w:t>
      </w:r>
      <w:proofErr w:type="gramEnd"/>
      <w:r w:rsidR="009B2D43" w:rsidRPr="008E1148">
        <w:rPr>
          <w:rFonts w:asciiTheme="minorHAnsi" w:hAnsiTheme="minorHAnsi" w:cstheme="minorHAnsi"/>
        </w:rPr>
        <w:t xml:space="preserve"> and Pinellas Count</w:t>
      </w:r>
      <w:r w:rsidRPr="008E1148">
        <w:rPr>
          <w:rFonts w:asciiTheme="minorHAnsi" w:hAnsiTheme="minorHAnsi" w:cstheme="minorHAnsi"/>
        </w:rPr>
        <w:t>ies.</w:t>
      </w:r>
    </w:p>
    <w:p w14:paraId="48E79C9D" w14:textId="78700F1E" w:rsidR="009B2D43" w:rsidRPr="008E1148" w:rsidRDefault="009B2D43" w:rsidP="00966DEE">
      <w:pPr>
        <w:pStyle w:val="PlainText"/>
        <w:ind w:left="360" w:hanging="360"/>
        <w:contextualSpacing/>
        <w:rPr>
          <w:rFonts w:asciiTheme="minorHAnsi" w:hAnsiTheme="minorHAnsi" w:cstheme="minorHAnsi"/>
        </w:rPr>
      </w:pPr>
    </w:p>
    <w:p w14:paraId="196F83FC" w14:textId="77777777" w:rsidR="006B760F" w:rsidRPr="008E1148" w:rsidRDefault="006B760F" w:rsidP="00FC0CAF">
      <w:pPr>
        <w:pStyle w:val="PlainText"/>
        <w:contextualSpacing/>
        <w:rPr>
          <w:rFonts w:asciiTheme="minorHAnsi" w:hAnsiTheme="minorHAnsi" w:cstheme="minorHAnsi"/>
        </w:rPr>
      </w:pPr>
    </w:p>
    <w:p w14:paraId="4EE92A50" w14:textId="49D55D77" w:rsidR="004B5D11" w:rsidRPr="008E1148" w:rsidRDefault="004B5D11" w:rsidP="00FC0CAF">
      <w:pPr>
        <w:pStyle w:val="PlainText"/>
        <w:contextualSpacing/>
        <w:rPr>
          <w:rFonts w:asciiTheme="minorHAnsi" w:hAnsiTheme="minorHAnsi" w:cstheme="minorHAnsi"/>
        </w:rPr>
      </w:pPr>
      <w:r w:rsidRPr="008E1148">
        <w:rPr>
          <w:rFonts w:asciiTheme="minorHAnsi" w:hAnsiTheme="minorHAnsi" w:cstheme="minorHAnsi"/>
        </w:rPr>
        <w:t>Ministry to Multicultural Communities</w:t>
      </w:r>
    </w:p>
    <w:p w14:paraId="63FB80E9" w14:textId="5D75B161" w:rsidR="003F60F2" w:rsidRPr="008E1148" w:rsidRDefault="003F60F2" w:rsidP="00FC0CAF">
      <w:pPr>
        <w:pStyle w:val="PlainText"/>
        <w:numPr>
          <w:ilvl w:val="0"/>
          <w:numId w:val="2"/>
        </w:numPr>
        <w:ind w:left="360"/>
        <w:contextualSpacing/>
        <w:rPr>
          <w:rFonts w:asciiTheme="minorHAnsi" w:hAnsiTheme="minorHAnsi" w:cstheme="minorHAnsi"/>
          <w:color w:val="000000" w:themeColor="text1"/>
        </w:rPr>
      </w:pPr>
      <w:r w:rsidRPr="008E1148">
        <w:rPr>
          <w:rFonts w:asciiTheme="minorHAnsi" w:hAnsiTheme="minorHAnsi" w:cstheme="minorHAnsi"/>
          <w:color w:val="000000" w:themeColor="text1"/>
        </w:rPr>
        <w:t>11 priests, 10 religious and more than 400 lay people participated in the fourth annual African Mass held at Most Holy Redeemer Parish in Tampa.</w:t>
      </w:r>
    </w:p>
    <w:p w14:paraId="7212A7A8" w14:textId="77777777" w:rsidR="003F60F2" w:rsidRPr="008E1148" w:rsidRDefault="003F60F2" w:rsidP="00FC0CAF">
      <w:pPr>
        <w:pStyle w:val="PlainText"/>
        <w:ind w:left="360"/>
        <w:contextualSpacing/>
        <w:rPr>
          <w:rFonts w:asciiTheme="minorHAnsi" w:hAnsiTheme="minorHAnsi" w:cstheme="minorHAnsi"/>
          <w:color w:val="000000" w:themeColor="text1"/>
        </w:rPr>
      </w:pPr>
    </w:p>
    <w:p w14:paraId="0CB498C1" w14:textId="43B93FC6" w:rsidR="0064538C" w:rsidRPr="008E1148" w:rsidRDefault="0064538C" w:rsidP="004B5D11">
      <w:pPr>
        <w:pStyle w:val="PlainText"/>
        <w:contextualSpacing/>
        <w:rPr>
          <w:rFonts w:asciiTheme="minorHAnsi" w:hAnsiTheme="minorHAnsi" w:cstheme="minorHAnsi"/>
          <w:color w:val="4472C4" w:themeColor="accent1"/>
        </w:rPr>
      </w:pPr>
    </w:p>
    <w:p w14:paraId="34D05B6F" w14:textId="40EE9A2B" w:rsidR="004B5D11" w:rsidRPr="008E1148" w:rsidRDefault="004B5D11" w:rsidP="004B5D11">
      <w:pPr>
        <w:pStyle w:val="PlainText"/>
        <w:contextualSpacing/>
        <w:rPr>
          <w:rFonts w:asciiTheme="minorHAnsi" w:hAnsiTheme="minorHAnsi" w:cstheme="minorHAnsi"/>
          <w:color w:val="000000" w:themeColor="text1"/>
        </w:rPr>
      </w:pPr>
      <w:r w:rsidRPr="008E1148">
        <w:rPr>
          <w:rFonts w:asciiTheme="minorHAnsi" w:hAnsiTheme="minorHAnsi" w:cstheme="minorHAnsi"/>
          <w:color w:val="000000" w:themeColor="text1"/>
        </w:rPr>
        <w:t>Clergy Care and Ministry to Priests</w:t>
      </w:r>
    </w:p>
    <w:p w14:paraId="557BB72E" w14:textId="7450763C" w:rsidR="00697BD1" w:rsidRPr="008E1148" w:rsidRDefault="00697BD1" w:rsidP="00FC0CAF">
      <w:pPr>
        <w:pStyle w:val="ListParagraph"/>
        <w:numPr>
          <w:ilvl w:val="0"/>
          <w:numId w:val="2"/>
        </w:numPr>
        <w:spacing w:after="0" w:line="240" w:lineRule="auto"/>
        <w:ind w:left="360"/>
        <w:rPr>
          <w:rFonts w:cstheme="minorHAnsi"/>
          <w:szCs w:val="21"/>
        </w:rPr>
      </w:pPr>
      <w:r w:rsidRPr="008E1148">
        <w:rPr>
          <w:rFonts w:cstheme="minorHAnsi"/>
          <w:szCs w:val="21"/>
        </w:rPr>
        <w:t xml:space="preserve">100% of our parishes receive assistance at least occasionally from 73 of our 98 retired priests.   </w:t>
      </w:r>
    </w:p>
    <w:p w14:paraId="14ACD41A" w14:textId="664E33F2" w:rsidR="004B5D11" w:rsidRPr="008E1148" w:rsidRDefault="004B5D11" w:rsidP="004B5D11">
      <w:pPr>
        <w:spacing w:after="0" w:line="240" w:lineRule="auto"/>
        <w:rPr>
          <w:rFonts w:cstheme="minorHAnsi"/>
          <w:szCs w:val="21"/>
        </w:rPr>
      </w:pPr>
    </w:p>
    <w:p w14:paraId="41600631" w14:textId="7A626F50" w:rsidR="003F60F2" w:rsidRPr="008E1148" w:rsidRDefault="003F60F2" w:rsidP="004B5D11">
      <w:pPr>
        <w:pStyle w:val="PlainText"/>
        <w:contextualSpacing/>
        <w:rPr>
          <w:rFonts w:asciiTheme="minorHAnsi" w:hAnsiTheme="minorHAnsi" w:cstheme="minorHAnsi"/>
          <w:color w:val="000000" w:themeColor="text1"/>
        </w:rPr>
      </w:pPr>
    </w:p>
    <w:p w14:paraId="450C4D16" w14:textId="79898240" w:rsidR="0097143D" w:rsidRPr="008E1148" w:rsidRDefault="0097143D" w:rsidP="0097143D">
      <w:pPr>
        <w:pStyle w:val="PlainText"/>
        <w:contextualSpacing/>
        <w:rPr>
          <w:rFonts w:asciiTheme="minorHAnsi" w:hAnsiTheme="minorHAnsi" w:cstheme="minorHAnsi"/>
          <w:color w:val="000000" w:themeColor="text1"/>
        </w:rPr>
      </w:pPr>
      <w:bookmarkStart w:id="0" w:name="_Hlk120783174"/>
      <w:r w:rsidRPr="008E1148">
        <w:rPr>
          <w:rFonts w:asciiTheme="minorHAnsi" w:hAnsiTheme="minorHAnsi" w:cstheme="minorHAnsi"/>
          <w:color w:val="000000" w:themeColor="text1"/>
        </w:rPr>
        <w:t>Ministry to Catholic Schools &amp; Tuition Assistance Grants</w:t>
      </w:r>
    </w:p>
    <w:p w14:paraId="15EF6D33" w14:textId="5864700E" w:rsidR="0097143D" w:rsidRPr="008E1148" w:rsidRDefault="0097143D" w:rsidP="0097143D">
      <w:pPr>
        <w:pStyle w:val="PlainText"/>
        <w:numPr>
          <w:ilvl w:val="0"/>
          <w:numId w:val="2"/>
        </w:numPr>
        <w:ind w:left="360"/>
        <w:contextualSpacing/>
        <w:rPr>
          <w:rFonts w:asciiTheme="minorHAnsi" w:hAnsiTheme="minorHAnsi" w:cstheme="minorHAnsi"/>
          <w:color w:val="000000" w:themeColor="text1"/>
          <w:szCs w:val="22"/>
        </w:rPr>
      </w:pPr>
      <w:r w:rsidRPr="008E1148">
        <w:rPr>
          <w:rFonts w:asciiTheme="minorHAnsi" w:hAnsiTheme="minorHAnsi" w:cstheme="minorHAnsi"/>
          <w:sz w:val="23"/>
          <w:szCs w:val="23"/>
        </w:rPr>
        <w:t>Our appeal contributes almost $300,000 in tuition assistance grants to families across our diocese to assist in providing access Catholic School education.</w:t>
      </w:r>
    </w:p>
    <w:p w14:paraId="1D3CEAA3" w14:textId="77777777" w:rsidR="0097143D" w:rsidRPr="008E1148" w:rsidRDefault="0097143D" w:rsidP="0097143D">
      <w:pPr>
        <w:pStyle w:val="PlainText"/>
        <w:contextualSpacing/>
        <w:rPr>
          <w:rFonts w:asciiTheme="minorHAnsi" w:hAnsiTheme="minorHAnsi" w:cstheme="minorHAnsi"/>
          <w:color w:val="000000" w:themeColor="text1"/>
          <w:szCs w:val="22"/>
        </w:rPr>
      </w:pPr>
    </w:p>
    <w:bookmarkEnd w:id="0"/>
    <w:p w14:paraId="71B2BD30" w14:textId="7EC4DDFC" w:rsidR="00486979" w:rsidRPr="008E1148" w:rsidRDefault="00486979" w:rsidP="004B5D11">
      <w:pPr>
        <w:pStyle w:val="NormalWeb"/>
        <w:shd w:val="clear" w:color="auto" w:fill="FFFFFF"/>
        <w:spacing w:before="0" w:beforeAutospacing="0" w:after="0" w:afterAutospacing="0"/>
        <w:contextualSpacing/>
        <w:rPr>
          <w:rFonts w:asciiTheme="minorHAnsi" w:hAnsiTheme="minorHAnsi" w:cstheme="minorHAnsi"/>
          <w:color w:val="000000" w:themeColor="text1"/>
        </w:rPr>
      </w:pPr>
    </w:p>
    <w:p w14:paraId="61850A33" w14:textId="7F77D81B" w:rsidR="004B5D11" w:rsidRPr="008E1148" w:rsidRDefault="004B5D11" w:rsidP="004B5D11">
      <w:pPr>
        <w:pStyle w:val="NormalWeb"/>
        <w:shd w:val="clear" w:color="auto" w:fill="FFFFFF"/>
        <w:spacing w:before="0" w:beforeAutospacing="0" w:after="0" w:afterAutospacing="0"/>
        <w:contextualSpacing/>
        <w:rPr>
          <w:rFonts w:asciiTheme="minorHAnsi" w:hAnsiTheme="minorHAnsi" w:cstheme="minorHAnsi"/>
          <w:color w:val="000000" w:themeColor="text1"/>
        </w:rPr>
      </w:pPr>
      <w:r w:rsidRPr="008E1148">
        <w:rPr>
          <w:rFonts w:asciiTheme="minorHAnsi" w:hAnsiTheme="minorHAnsi" w:cstheme="minorHAnsi"/>
          <w:color w:val="000000" w:themeColor="text1"/>
        </w:rPr>
        <w:t>Office of Worship &amp; Diocesan Liturgical Celebrations</w:t>
      </w:r>
    </w:p>
    <w:p w14:paraId="7484235F" w14:textId="1DC02E9A" w:rsidR="00486979" w:rsidRPr="008E1148" w:rsidRDefault="00486979" w:rsidP="00FC0CAF">
      <w:pPr>
        <w:pStyle w:val="NormalWeb"/>
        <w:numPr>
          <w:ilvl w:val="0"/>
          <w:numId w:val="2"/>
        </w:numPr>
        <w:shd w:val="clear" w:color="auto" w:fill="FFFFFF"/>
        <w:spacing w:before="0" w:beforeAutospacing="0" w:after="0" w:afterAutospacing="0"/>
        <w:ind w:left="360"/>
        <w:contextualSpacing/>
        <w:rPr>
          <w:rFonts w:asciiTheme="minorHAnsi" w:hAnsiTheme="minorHAnsi" w:cstheme="minorHAnsi"/>
          <w:color w:val="000000" w:themeColor="text1"/>
        </w:rPr>
      </w:pPr>
      <w:r w:rsidRPr="008E1148">
        <w:rPr>
          <w:rFonts w:asciiTheme="minorHAnsi" w:hAnsiTheme="minorHAnsi" w:cstheme="minorHAnsi"/>
          <w:color w:val="000000" w:themeColor="text1"/>
        </w:rPr>
        <w:t xml:space="preserve">Our Worship ministry assists in coordinating 20+ </w:t>
      </w:r>
      <w:r w:rsidRPr="008E1148">
        <w:rPr>
          <w:rFonts w:asciiTheme="minorHAnsi" w:hAnsiTheme="minorHAnsi" w:cstheme="minorHAnsi"/>
        </w:rPr>
        <w:t>liturgies and services in collaboration with other diocesan ministries and coordinates all diocesan liturgies where the bishop presides</w:t>
      </w:r>
      <w:r w:rsidR="00072790" w:rsidRPr="008E1148">
        <w:rPr>
          <w:rFonts w:asciiTheme="minorHAnsi" w:hAnsiTheme="minorHAnsi" w:cstheme="minorHAnsi"/>
        </w:rPr>
        <w:t>.</w:t>
      </w:r>
    </w:p>
    <w:p w14:paraId="70C893D2" w14:textId="0E9FE3E9" w:rsidR="00FC0CAF" w:rsidRDefault="00FC0CAF" w:rsidP="004B5D11">
      <w:pPr>
        <w:pStyle w:val="NormalWeb"/>
        <w:shd w:val="clear" w:color="auto" w:fill="FFFFFF"/>
        <w:spacing w:before="0" w:beforeAutospacing="0" w:after="0" w:afterAutospacing="0"/>
        <w:contextualSpacing/>
        <w:rPr>
          <w:rFonts w:asciiTheme="minorHAnsi" w:hAnsiTheme="minorHAnsi" w:cstheme="minorHAnsi"/>
          <w:color w:val="000000" w:themeColor="text1"/>
        </w:rPr>
      </w:pPr>
    </w:p>
    <w:sectPr w:rsidR="00FC0CAF" w:rsidSect="00BD6D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E5846"/>
    <w:multiLevelType w:val="hybridMultilevel"/>
    <w:tmpl w:val="44B89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FA3851"/>
    <w:multiLevelType w:val="hybridMultilevel"/>
    <w:tmpl w:val="6A0CC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22380"/>
    <w:multiLevelType w:val="hybridMultilevel"/>
    <w:tmpl w:val="4EF20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60B3503"/>
    <w:multiLevelType w:val="hybridMultilevel"/>
    <w:tmpl w:val="DC50A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616D5FE7"/>
    <w:multiLevelType w:val="hybridMultilevel"/>
    <w:tmpl w:val="DC344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E31"/>
    <w:rsid w:val="00005281"/>
    <w:rsid w:val="00072790"/>
    <w:rsid w:val="000A7C26"/>
    <w:rsid w:val="001D4986"/>
    <w:rsid w:val="001E3928"/>
    <w:rsid w:val="0022761E"/>
    <w:rsid w:val="002537BD"/>
    <w:rsid w:val="003F60F2"/>
    <w:rsid w:val="00486979"/>
    <w:rsid w:val="00487B0B"/>
    <w:rsid w:val="004B5D11"/>
    <w:rsid w:val="004D3431"/>
    <w:rsid w:val="0050210A"/>
    <w:rsid w:val="0062798C"/>
    <w:rsid w:val="0064538C"/>
    <w:rsid w:val="00695C8A"/>
    <w:rsid w:val="00697BD1"/>
    <w:rsid w:val="006B760F"/>
    <w:rsid w:val="00834D6B"/>
    <w:rsid w:val="008E1148"/>
    <w:rsid w:val="00966DEE"/>
    <w:rsid w:val="0097143D"/>
    <w:rsid w:val="009B2D43"/>
    <w:rsid w:val="009B4E31"/>
    <w:rsid w:val="009F7666"/>
    <w:rsid w:val="00A93E5C"/>
    <w:rsid w:val="00AB1533"/>
    <w:rsid w:val="00BD6D6F"/>
    <w:rsid w:val="00C53C8C"/>
    <w:rsid w:val="00C704DA"/>
    <w:rsid w:val="00D369A7"/>
    <w:rsid w:val="00D633D5"/>
    <w:rsid w:val="00DE0869"/>
    <w:rsid w:val="00E62C8F"/>
    <w:rsid w:val="00EB0B1B"/>
    <w:rsid w:val="00EB7518"/>
    <w:rsid w:val="00F064A1"/>
    <w:rsid w:val="00F947C9"/>
    <w:rsid w:val="00F95C33"/>
    <w:rsid w:val="00FB5294"/>
    <w:rsid w:val="00FC0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D43BB"/>
  <w15:chartTrackingRefBased/>
  <w15:docId w15:val="{E2D9B841-07D7-4C3A-8A2A-70516AF52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B4E3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B4E31"/>
    <w:rPr>
      <w:rFonts w:ascii="Calibri" w:hAnsi="Calibri"/>
      <w:szCs w:val="21"/>
    </w:rPr>
  </w:style>
  <w:style w:type="paragraph" w:styleId="ListParagraph">
    <w:name w:val="List Paragraph"/>
    <w:basedOn w:val="Normal"/>
    <w:uiPriority w:val="34"/>
    <w:qFormat/>
    <w:rsid w:val="00C704DA"/>
    <w:pPr>
      <w:ind w:left="720"/>
      <w:contextualSpacing/>
    </w:pPr>
  </w:style>
  <w:style w:type="paragraph" w:customStyle="1" w:styleId="Default">
    <w:name w:val="Default"/>
    <w:rsid w:val="004D3431"/>
    <w:pPr>
      <w:autoSpaceDE w:val="0"/>
      <w:autoSpaceDN w:val="0"/>
      <w:adjustRightInd w:val="0"/>
      <w:spacing w:after="0" w:line="240" w:lineRule="auto"/>
    </w:pPr>
    <w:rPr>
      <w:rFonts w:ascii="Lato" w:hAnsi="Lato" w:cs="Lato"/>
      <w:color w:val="000000"/>
      <w:sz w:val="24"/>
      <w:szCs w:val="24"/>
    </w:rPr>
  </w:style>
  <w:style w:type="character" w:customStyle="1" w:styleId="A0">
    <w:name w:val="A0"/>
    <w:uiPriority w:val="99"/>
    <w:rsid w:val="004D3431"/>
    <w:rPr>
      <w:rFonts w:cs="Lato"/>
      <w:color w:val="221E1F"/>
      <w:sz w:val="22"/>
      <w:szCs w:val="22"/>
    </w:rPr>
  </w:style>
  <w:style w:type="paragraph" w:styleId="NoSpacing">
    <w:name w:val="No Spacing"/>
    <w:uiPriority w:val="1"/>
    <w:qFormat/>
    <w:rsid w:val="00697BD1"/>
    <w:pPr>
      <w:spacing w:after="0" w:line="240" w:lineRule="auto"/>
    </w:pPr>
  </w:style>
  <w:style w:type="paragraph" w:styleId="NormalWeb">
    <w:name w:val="Normal (Web)"/>
    <w:basedOn w:val="Normal"/>
    <w:uiPriority w:val="99"/>
    <w:semiHidden/>
    <w:unhideWhenUsed/>
    <w:rsid w:val="003F60F2"/>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42382">
      <w:bodyDiv w:val="1"/>
      <w:marLeft w:val="0"/>
      <w:marRight w:val="0"/>
      <w:marTop w:val="0"/>
      <w:marBottom w:val="0"/>
      <w:divBdr>
        <w:top w:val="none" w:sz="0" w:space="0" w:color="auto"/>
        <w:left w:val="none" w:sz="0" w:space="0" w:color="auto"/>
        <w:bottom w:val="none" w:sz="0" w:space="0" w:color="auto"/>
        <w:right w:val="none" w:sz="0" w:space="0" w:color="auto"/>
      </w:divBdr>
    </w:div>
    <w:div w:id="251664676">
      <w:bodyDiv w:val="1"/>
      <w:marLeft w:val="0"/>
      <w:marRight w:val="0"/>
      <w:marTop w:val="0"/>
      <w:marBottom w:val="0"/>
      <w:divBdr>
        <w:top w:val="none" w:sz="0" w:space="0" w:color="auto"/>
        <w:left w:val="none" w:sz="0" w:space="0" w:color="auto"/>
        <w:bottom w:val="none" w:sz="0" w:space="0" w:color="auto"/>
        <w:right w:val="none" w:sz="0" w:space="0" w:color="auto"/>
      </w:divBdr>
    </w:div>
    <w:div w:id="367411211">
      <w:bodyDiv w:val="1"/>
      <w:marLeft w:val="0"/>
      <w:marRight w:val="0"/>
      <w:marTop w:val="0"/>
      <w:marBottom w:val="0"/>
      <w:divBdr>
        <w:top w:val="none" w:sz="0" w:space="0" w:color="auto"/>
        <w:left w:val="none" w:sz="0" w:space="0" w:color="auto"/>
        <w:bottom w:val="none" w:sz="0" w:space="0" w:color="auto"/>
        <w:right w:val="none" w:sz="0" w:space="0" w:color="auto"/>
      </w:divBdr>
    </w:div>
    <w:div w:id="570120388">
      <w:bodyDiv w:val="1"/>
      <w:marLeft w:val="0"/>
      <w:marRight w:val="0"/>
      <w:marTop w:val="0"/>
      <w:marBottom w:val="0"/>
      <w:divBdr>
        <w:top w:val="none" w:sz="0" w:space="0" w:color="auto"/>
        <w:left w:val="none" w:sz="0" w:space="0" w:color="auto"/>
        <w:bottom w:val="none" w:sz="0" w:space="0" w:color="auto"/>
        <w:right w:val="none" w:sz="0" w:space="0" w:color="auto"/>
      </w:divBdr>
    </w:div>
    <w:div w:id="596212744">
      <w:bodyDiv w:val="1"/>
      <w:marLeft w:val="0"/>
      <w:marRight w:val="0"/>
      <w:marTop w:val="0"/>
      <w:marBottom w:val="0"/>
      <w:divBdr>
        <w:top w:val="none" w:sz="0" w:space="0" w:color="auto"/>
        <w:left w:val="none" w:sz="0" w:space="0" w:color="auto"/>
        <w:bottom w:val="none" w:sz="0" w:space="0" w:color="auto"/>
        <w:right w:val="none" w:sz="0" w:space="0" w:color="auto"/>
      </w:divBdr>
    </w:div>
    <w:div w:id="649557000">
      <w:bodyDiv w:val="1"/>
      <w:marLeft w:val="0"/>
      <w:marRight w:val="0"/>
      <w:marTop w:val="0"/>
      <w:marBottom w:val="0"/>
      <w:divBdr>
        <w:top w:val="none" w:sz="0" w:space="0" w:color="auto"/>
        <w:left w:val="none" w:sz="0" w:space="0" w:color="auto"/>
        <w:bottom w:val="none" w:sz="0" w:space="0" w:color="auto"/>
        <w:right w:val="none" w:sz="0" w:space="0" w:color="auto"/>
      </w:divBdr>
    </w:div>
    <w:div w:id="113753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Meegan Wright</dc:creator>
  <cp:keywords/>
  <dc:description/>
  <cp:lastModifiedBy>Michelle N. Mesiano</cp:lastModifiedBy>
  <cp:revision>3</cp:revision>
  <dcterms:created xsi:type="dcterms:W3CDTF">2022-12-12T16:37:00Z</dcterms:created>
  <dcterms:modified xsi:type="dcterms:W3CDTF">2022-12-12T16:39:00Z</dcterms:modified>
</cp:coreProperties>
</file>