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Pr="002333BE" w:rsidRDefault="00AC362A" w:rsidP="00AC362A">
      <w:pPr>
        <w:rPr>
          <w:rFonts w:ascii="Times New Roman" w:hAnsi="Times New Roman" w:cs="Times New Roman"/>
        </w:rPr>
      </w:pPr>
    </w:p>
    <w:p w14:paraId="12F82C57" w14:textId="77777777" w:rsidR="00775DA5" w:rsidRPr="002333BE" w:rsidRDefault="00775DA5" w:rsidP="00775DA5">
      <w:pPr>
        <w:jc w:val="center"/>
        <w:rPr>
          <w:rFonts w:ascii="Times New Roman" w:hAnsi="Times New Roman" w:cs="Times New Roman"/>
          <w:b/>
          <w:bCs/>
          <w:sz w:val="40"/>
          <w:szCs w:val="40"/>
        </w:rPr>
      </w:pPr>
      <w:r w:rsidRPr="002333BE">
        <w:rPr>
          <w:rFonts w:ascii="Times New Roman" w:hAnsi="Times New Roman" w:cs="Times New Roman"/>
          <w:b/>
          <w:bCs/>
          <w:sz w:val="40"/>
          <w:szCs w:val="40"/>
        </w:rPr>
        <w:t>FOR THE WEEKEND OF MAY 31-JUNE 1, 2025</w:t>
      </w:r>
    </w:p>
    <w:p w14:paraId="55C9BCC0" w14:textId="064F2A54" w:rsidR="00775DA5" w:rsidRPr="002333BE" w:rsidRDefault="00775DA5" w:rsidP="00775DA5">
      <w:pPr>
        <w:jc w:val="center"/>
        <w:rPr>
          <w:rFonts w:ascii="Times New Roman" w:hAnsi="Times New Roman" w:cs="Times New Roman"/>
          <w:sz w:val="21"/>
          <w:szCs w:val="21"/>
        </w:rPr>
      </w:pPr>
      <w:r w:rsidRPr="002333BE">
        <w:rPr>
          <w:rFonts w:ascii="Times New Roman" w:hAnsi="Times New Roman" w:cs="Times New Roman"/>
          <w:sz w:val="21"/>
          <w:szCs w:val="21"/>
        </w:rPr>
        <w:t>The Ascension of the Lord</w:t>
      </w:r>
    </w:p>
    <w:p w14:paraId="375B05F7" w14:textId="77777777" w:rsidR="00775DA5" w:rsidRPr="002333BE" w:rsidRDefault="00775DA5" w:rsidP="00775DA5">
      <w:pPr>
        <w:rPr>
          <w:rFonts w:ascii="Times New Roman" w:hAnsi="Times New Roman" w:cs="Times New Roman"/>
          <w:b/>
          <w:bCs/>
        </w:rPr>
      </w:pPr>
    </w:p>
    <w:p w14:paraId="3A00A401" w14:textId="77777777" w:rsidR="00775DA5" w:rsidRPr="002333BE" w:rsidRDefault="00775DA5" w:rsidP="00775DA5">
      <w:pPr>
        <w:rPr>
          <w:rFonts w:ascii="Times New Roman" w:hAnsi="Times New Roman" w:cs="Times New Roman"/>
          <w:b/>
          <w:bCs/>
          <w:sz w:val="24"/>
          <w:szCs w:val="24"/>
        </w:rPr>
      </w:pPr>
      <w:r w:rsidRPr="002333BE">
        <w:rPr>
          <w:rFonts w:ascii="Times New Roman" w:hAnsi="Times New Roman" w:cs="Times New Roman"/>
          <w:b/>
          <w:bCs/>
          <w:sz w:val="24"/>
          <w:szCs w:val="24"/>
        </w:rPr>
        <w:t>Gospel Reading</w:t>
      </w:r>
    </w:p>
    <w:p w14:paraId="45A09AF2" w14:textId="77777777" w:rsidR="00775DA5" w:rsidRPr="002333BE" w:rsidRDefault="00775DA5" w:rsidP="00775DA5">
      <w:pPr>
        <w:textAlignment w:val="baseline"/>
        <w:rPr>
          <w:rStyle w:val="txt"/>
          <w:rFonts w:ascii="Times New Roman" w:hAnsi="Times New Roman" w:cs="Times New Roman"/>
          <w:color w:val="000000" w:themeColor="text1"/>
          <w:sz w:val="24"/>
          <w:szCs w:val="24"/>
          <w:bdr w:val="none" w:sz="0" w:space="0" w:color="auto" w:frame="1"/>
        </w:rPr>
      </w:pPr>
      <w:r w:rsidRPr="002333BE">
        <w:rPr>
          <w:rFonts w:ascii="Times New Roman" w:hAnsi="Times New Roman" w:cs="Times New Roman"/>
          <w:sz w:val="24"/>
          <w:szCs w:val="24"/>
        </w:rPr>
        <w:t xml:space="preserve">Lk 24:46-53 </w:t>
      </w:r>
    </w:p>
    <w:p w14:paraId="3D6514EC" w14:textId="77777777" w:rsidR="00775DA5" w:rsidRPr="002333BE" w:rsidRDefault="00775DA5" w:rsidP="00775DA5">
      <w:pPr>
        <w:textAlignment w:val="baseline"/>
        <w:rPr>
          <w:rStyle w:val="txt"/>
          <w:rFonts w:ascii="Times New Roman" w:hAnsi="Times New Roman" w:cs="Times New Roman"/>
          <w:color w:val="000000" w:themeColor="text1"/>
          <w:sz w:val="24"/>
          <w:szCs w:val="24"/>
          <w:bdr w:val="none" w:sz="0" w:space="0" w:color="auto" w:frame="1"/>
        </w:rPr>
      </w:pPr>
    </w:p>
    <w:p w14:paraId="5643AD98" w14:textId="77777777" w:rsidR="00CD7B40" w:rsidRPr="002333BE" w:rsidRDefault="00775DA5" w:rsidP="00775DA5">
      <w:pPr>
        <w:textAlignment w:val="baseline"/>
        <w:rPr>
          <w:rStyle w:val="txt"/>
          <w:rFonts w:ascii="Times New Roman" w:hAnsi="Times New Roman" w:cs="Times New Roman"/>
          <w:color w:val="000000" w:themeColor="text1"/>
          <w:sz w:val="24"/>
          <w:szCs w:val="24"/>
          <w:bdr w:val="none" w:sz="0" w:space="0" w:color="auto" w:frame="1"/>
        </w:rPr>
      </w:pPr>
      <w:r w:rsidRPr="002333BE">
        <w:rPr>
          <w:rStyle w:val="txt"/>
          <w:rFonts w:ascii="Times New Roman" w:hAnsi="Times New Roman" w:cs="Times New Roman"/>
          <w:color w:val="000000" w:themeColor="text1"/>
          <w:sz w:val="24"/>
          <w:szCs w:val="24"/>
          <w:bdr w:val="none" w:sz="0" w:space="0" w:color="auto" w:frame="1"/>
        </w:rPr>
        <w:t>And he said to them,</w:t>
      </w:r>
      <w:r w:rsidRPr="002333BE">
        <w:rPr>
          <w:rStyle w:val="apple-converted-space"/>
          <w:rFonts w:ascii="Times New Roman" w:hAnsi="Times New Roman" w:cs="Times New Roman"/>
          <w:color w:val="000000" w:themeColor="text1"/>
          <w:sz w:val="24"/>
          <w:szCs w:val="24"/>
          <w:bdr w:val="none" w:sz="0" w:space="0" w:color="auto" w:frame="1"/>
        </w:rPr>
        <w:t> </w:t>
      </w:r>
      <w:r w:rsidRPr="002333BE">
        <w:rPr>
          <w:rStyle w:val="txt"/>
          <w:rFonts w:ascii="Times New Roman" w:hAnsi="Times New Roman" w:cs="Times New Roman"/>
          <w:color w:val="000000" w:themeColor="text1"/>
          <w:sz w:val="24"/>
          <w:szCs w:val="24"/>
          <w:bdr w:val="none" w:sz="0" w:space="0" w:color="auto" w:frame="1"/>
        </w:rPr>
        <w:t xml:space="preserve">“Thus it is written that the Messiah would suffer and </w:t>
      </w:r>
    </w:p>
    <w:p w14:paraId="69E087DC" w14:textId="2894245C" w:rsidR="00775DA5" w:rsidRPr="002333BE" w:rsidRDefault="00775DA5" w:rsidP="00775DA5">
      <w:pPr>
        <w:textAlignment w:val="baseline"/>
        <w:rPr>
          <w:rFonts w:ascii="Times New Roman" w:hAnsi="Times New Roman" w:cs="Times New Roman"/>
          <w:color w:val="000000" w:themeColor="text1"/>
          <w:sz w:val="24"/>
          <w:szCs w:val="24"/>
        </w:rPr>
      </w:pPr>
      <w:r w:rsidRPr="002333BE">
        <w:rPr>
          <w:rStyle w:val="txt"/>
          <w:rFonts w:ascii="Times New Roman" w:hAnsi="Times New Roman" w:cs="Times New Roman"/>
          <w:color w:val="000000" w:themeColor="text1"/>
          <w:sz w:val="24"/>
          <w:szCs w:val="24"/>
          <w:bdr w:val="none" w:sz="0" w:space="0" w:color="auto" w:frame="1"/>
        </w:rPr>
        <w:t>rise from the dead on the third day</w:t>
      </w:r>
      <w:bookmarkStart w:id="0" w:name="50024047"/>
      <w:bookmarkEnd w:id="0"/>
    </w:p>
    <w:p w14:paraId="65C8F2DD" w14:textId="77777777" w:rsidR="00775DA5" w:rsidRPr="002333BE" w:rsidRDefault="00775DA5" w:rsidP="00775DA5">
      <w:pPr>
        <w:textAlignment w:val="baseline"/>
        <w:rPr>
          <w:rStyle w:val="bcv"/>
          <w:rFonts w:ascii="Times New Roman" w:hAnsi="Times New Roman" w:cs="Times New Roman"/>
          <w:color w:val="000000" w:themeColor="text1"/>
          <w:sz w:val="24"/>
          <w:szCs w:val="24"/>
          <w:bdr w:val="none" w:sz="0" w:space="0" w:color="auto" w:frame="1"/>
        </w:rPr>
      </w:pPr>
    </w:p>
    <w:p w14:paraId="07CD8B96" w14:textId="77777777" w:rsidR="00CD7B40" w:rsidRPr="002333BE" w:rsidRDefault="00775DA5" w:rsidP="00775DA5">
      <w:pPr>
        <w:textAlignment w:val="baseline"/>
        <w:rPr>
          <w:rStyle w:val="txt"/>
          <w:rFonts w:ascii="Times New Roman" w:hAnsi="Times New Roman" w:cs="Times New Roman"/>
          <w:color w:val="000000" w:themeColor="text1"/>
          <w:sz w:val="24"/>
          <w:szCs w:val="24"/>
          <w:bdr w:val="none" w:sz="0" w:space="0" w:color="auto" w:frame="1"/>
        </w:rPr>
      </w:pPr>
      <w:r w:rsidRPr="002333BE">
        <w:rPr>
          <w:rStyle w:val="txt"/>
          <w:rFonts w:ascii="Times New Roman" w:hAnsi="Times New Roman" w:cs="Times New Roman"/>
          <w:color w:val="000000" w:themeColor="text1"/>
          <w:sz w:val="24"/>
          <w:szCs w:val="24"/>
          <w:bdr w:val="none" w:sz="0" w:space="0" w:color="auto" w:frame="1"/>
        </w:rPr>
        <w:t xml:space="preserve">and that repentance, for the forgiveness of sins, would be preached in his </w:t>
      </w:r>
    </w:p>
    <w:p w14:paraId="6919F05C" w14:textId="7D6787B1" w:rsidR="00775DA5" w:rsidRPr="002333BE" w:rsidRDefault="00775DA5" w:rsidP="00775DA5">
      <w:pPr>
        <w:textAlignment w:val="baseline"/>
        <w:rPr>
          <w:rFonts w:ascii="Times New Roman" w:hAnsi="Times New Roman" w:cs="Times New Roman"/>
          <w:color w:val="000000" w:themeColor="text1"/>
          <w:sz w:val="24"/>
          <w:szCs w:val="24"/>
        </w:rPr>
      </w:pPr>
      <w:r w:rsidRPr="002333BE">
        <w:rPr>
          <w:rStyle w:val="txt"/>
          <w:rFonts w:ascii="Times New Roman" w:hAnsi="Times New Roman" w:cs="Times New Roman"/>
          <w:color w:val="000000" w:themeColor="text1"/>
          <w:sz w:val="24"/>
          <w:szCs w:val="24"/>
          <w:bdr w:val="none" w:sz="0" w:space="0" w:color="auto" w:frame="1"/>
        </w:rPr>
        <w:t xml:space="preserve">name to </w:t>
      </w:r>
      <w:proofErr w:type="gramStart"/>
      <w:r w:rsidRPr="002333BE">
        <w:rPr>
          <w:rStyle w:val="txt"/>
          <w:rFonts w:ascii="Times New Roman" w:hAnsi="Times New Roman" w:cs="Times New Roman"/>
          <w:color w:val="000000" w:themeColor="text1"/>
          <w:sz w:val="24"/>
          <w:szCs w:val="24"/>
          <w:bdr w:val="none" w:sz="0" w:space="0" w:color="auto" w:frame="1"/>
        </w:rPr>
        <w:t>all the</w:t>
      </w:r>
      <w:proofErr w:type="gramEnd"/>
      <w:r w:rsidRPr="002333BE">
        <w:rPr>
          <w:rStyle w:val="txt"/>
          <w:rFonts w:ascii="Times New Roman" w:hAnsi="Times New Roman" w:cs="Times New Roman"/>
          <w:color w:val="000000" w:themeColor="text1"/>
          <w:sz w:val="24"/>
          <w:szCs w:val="24"/>
          <w:bdr w:val="none" w:sz="0" w:space="0" w:color="auto" w:frame="1"/>
        </w:rPr>
        <w:t xml:space="preserve"> nations, beginning from Jerusalem.</w:t>
      </w:r>
      <w:bookmarkStart w:id="1" w:name="50024048"/>
      <w:bookmarkEnd w:id="1"/>
      <w:r w:rsidRPr="002333BE">
        <w:rPr>
          <w:rFonts w:ascii="Times New Roman" w:hAnsi="Times New Roman" w:cs="Times New Roman"/>
          <w:color w:val="000000" w:themeColor="text1"/>
          <w:sz w:val="24"/>
          <w:szCs w:val="24"/>
        </w:rPr>
        <w:t xml:space="preserve"> </w:t>
      </w:r>
    </w:p>
    <w:p w14:paraId="2326DEBA" w14:textId="77777777" w:rsidR="00775DA5" w:rsidRPr="002333BE" w:rsidRDefault="00775DA5" w:rsidP="00775DA5">
      <w:pPr>
        <w:textAlignment w:val="baseline"/>
        <w:rPr>
          <w:rStyle w:val="bcv"/>
          <w:rFonts w:ascii="Times New Roman" w:hAnsi="Times New Roman" w:cs="Times New Roman"/>
          <w:color w:val="000000" w:themeColor="text1"/>
          <w:sz w:val="24"/>
          <w:szCs w:val="24"/>
          <w:bdr w:val="none" w:sz="0" w:space="0" w:color="auto" w:frame="1"/>
        </w:rPr>
      </w:pPr>
    </w:p>
    <w:p w14:paraId="253B4F3A" w14:textId="77777777" w:rsidR="00775DA5" w:rsidRPr="002333BE" w:rsidRDefault="00775DA5" w:rsidP="00775DA5">
      <w:pPr>
        <w:textAlignment w:val="baseline"/>
        <w:rPr>
          <w:rFonts w:ascii="Times New Roman" w:hAnsi="Times New Roman" w:cs="Times New Roman"/>
          <w:color w:val="000000" w:themeColor="text1"/>
          <w:sz w:val="24"/>
          <w:szCs w:val="24"/>
        </w:rPr>
      </w:pPr>
      <w:r w:rsidRPr="002333BE">
        <w:rPr>
          <w:rStyle w:val="txt"/>
          <w:rFonts w:ascii="Times New Roman" w:hAnsi="Times New Roman" w:cs="Times New Roman"/>
          <w:color w:val="000000" w:themeColor="text1"/>
          <w:sz w:val="24"/>
          <w:szCs w:val="24"/>
          <w:bdr w:val="none" w:sz="0" w:space="0" w:color="auto" w:frame="1"/>
        </w:rPr>
        <w:t xml:space="preserve">You are witnesses </w:t>
      </w:r>
      <w:proofErr w:type="gramStart"/>
      <w:r w:rsidRPr="002333BE">
        <w:rPr>
          <w:rStyle w:val="txt"/>
          <w:rFonts w:ascii="Times New Roman" w:hAnsi="Times New Roman" w:cs="Times New Roman"/>
          <w:color w:val="000000" w:themeColor="text1"/>
          <w:sz w:val="24"/>
          <w:szCs w:val="24"/>
          <w:bdr w:val="none" w:sz="0" w:space="0" w:color="auto" w:frame="1"/>
        </w:rPr>
        <w:t>of</w:t>
      </w:r>
      <w:proofErr w:type="gramEnd"/>
      <w:r w:rsidRPr="002333BE">
        <w:rPr>
          <w:rStyle w:val="txt"/>
          <w:rFonts w:ascii="Times New Roman" w:hAnsi="Times New Roman" w:cs="Times New Roman"/>
          <w:color w:val="000000" w:themeColor="text1"/>
          <w:sz w:val="24"/>
          <w:szCs w:val="24"/>
          <w:bdr w:val="none" w:sz="0" w:space="0" w:color="auto" w:frame="1"/>
        </w:rPr>
        <w:t xml:space="preserve"> these things.</w:t>
      </w:r>
      <w:bookmarkStart w:id="2" w:name="50024049"/>
      <w:bookmarkEnd w:id="2"/>
      <w:r w:rsidRPr="002333BE">
        <w:rPr>
          <w:rFonts w:ascii="Times New Roman" w:hAnsi="Times New Roman" w:cs="Times New Roman"/>
          <w:color w:val="000000" w:themeColor="text1"/>
          <w:sz w:val="24"/>
          <w:szCs w:val="24"/>
        </w:rPr>
        <w:t xml:space="preserve"> </w:t>
      </w:r>
    </w:p>
    <w:p w14:paraId="6F5B2CC0" w14:textId="77777777" w:rsidR="00775DA5" w:rsidRPr="002333BE" w:rsidRDefault="00775DA5" w:rsidP="00775DA5">
      <w:pPr>
        <w:textAlignment w:val="baseline"/>
        <w:rPr>
          <w:rStyle w:val="bcv"/>
          <w:rFonts w:ascii="Times New Roman" w:hAnsi="Times New Roman" w:cs="Times New Roman"/>
          <w:color w:val="000000" w:themeColor="text1"/>
          <w:sz w:val="24"/>
          <w:szCs w:val="24"/>
          <w:bdr w:val="none" w:sz="0" w:space="0" w:color="auto" w:frame="1"/>
        </w:rPr>
      </w:pPr>
    </w:p>
    <w:p w14:paraId="0537E628" w14:textId="77777777" w:rsidR="00536A30" w:rsidRPr="002333BE" w:rsidRDefault="00775DA5" w:rsidP="00775DA5">
      <w:pPr>
        <w:textAlignment w:val="baseline"/>
        <w:rPr>
          <w:rStyle w:val="txt"/>
          <w:rFonts w:ascii="Times New Roman" w:hAnsi="Times New Roman" w:cs="Times New Roman"/>
          <w:color w:val="000000" w:themeColor="text1"/>
          <w:sz w:val="24"/>
          <w:szCs w:val="24"/>
          <w:bdr w:val="none" w:sz="0" w:space="0" w:color="auto" w:frame="1"/>
        </w:rPr>
      </w:pPr>
      <w:r w:rsidRPr="002333BE">
        <w:rPr>
          <w:rStyle w:val="txt"/>
          <w:rFonts w:ascii="Times New Roman" w:hAnsi="Times New Roman" w:cs="Times New Roman"/>
          <w:color w:val="000000" w:themeColor="text1"/>
          <w:sz w:val="24"/>
          <w:szCs w:val="24"/>
          <w:bdr w:val="none" w:sz="0" w:space="0" w:color="auto" w:frame="1"/>
        </w:rPr>
        <w:t>And [behold] I am sending the promise of my Father</w:t>
      </w:r>
      <w:r w:rsidRPr="002333BE">
        <w:rPr>
          <w:rStyle w:val="apple-converted-space"/>
          <w:rFonts w:ascii="Times New Roman" w:hAnsi="Times New Roman" w:cs="Times New Roman"/>
          <w:color w:val="000000" w:themeColor="text1"/>
          <w:sz w:val="24"/>
          <w:szCs w:val="24"/>
          <w:bdr w:val="none" w:sz="0" w:space="0" w:color="auto" w:frame="1"/>
        </w:rPr>
        <w:t> </w:t>
      </w:r>
      <w:r w:rsidRPr="002333BE">
        <w:rPr>
          <w:rStyle w:val="txt"/>
          <w:rFonts w:ascii="Times New Roman" w:hAnsi="Times New Roman" w:cs="Times New Roman"/>
          <w:color w:val="000000" w:themeColor="text1"/>
          <w:sz w:val="24"/>
          <w:szCs w:val="24"/>
          <w:bdr w:val="none" w:sz="0" w:space="0" w:color="auto" w:frame="1"/>
        </w:rPr>
        <w:t xml:space="preserve">upon you; but stay in the </w:t>
      </w:r>
    </w:p>
    <w:p w14:paraId="17D0A2EF" w14:textId="7A64B9C6" w:rsidR="00775DA5" w:rsidRPr="002333BE" w:rsidRDefault="00775DA5" w:rsidP="00775DA5">
      <w:pPr>
        <w:textAlignment w:val="baseline"/>
        <w:rPr>
          <w:rFonts w:ascii="Times New Roman" w:hAnsi="Times New Roman" w:cs="Times New Roman"/>
          <w:color w:val="000000" w:themeColor="text1"/>
          <w:sz w:val="24"/>
          <w:szCs w:val="24"/>
        </w:rPr>
      </w:pPr>
      <w:r w:rsidRPr="002333BE">
        <w:rPr>
          <w:rStyle w:val="txt"/>
          <w:rFonts w:ascii="Times New Roman" w:hAnsi="Times New Roman" w:cs="Times New Roman"/>
          <w:color w:val="000000" w:themeColor="text1"/>
          <w:sz w:val="24"/>
          <w:szCs w:val="24"/>
          <w:bdr w:val="none" w:sz="0" w:space="0" w:color="auto" w:frame="1"/>
        </w:rPr>
        <w:t>city until you are clothed with power from on high.”</w:t>
      </w:r>
      <w:r w:rsidRPr="002333BE">
        <w:rPr>
          <w:rFonts w:ascii="Times New Roman" w:hAnsi="Times New Roman" w:cs="Times New Roman"/>
          <w:color w:val="000000" w:themeColor="text1"/>
          <w:sz w:val="24"/>
          <w:szCs w:val="24"/>
        </w:rPr>
        <w:t xml:space="preserve"> </w:t>
      </w:r>
    </w:p>
    <w:p w14:paraId="3A0774EE" w14:textId="77777777" w:rsidR="00775DA5" w:rsidRPr="002333BE" w:rsidRDefault="00775DA5" w:rsidP="00775DA5">
      <w:pPr>
        <w:textAlignment w:val="baseline"/>
        <w:rPr>
          <w:rStyle w:val="bcv"/>
          <w:rFonts w:ascii="Times New Roman" w:hAnsi="Times New Roman" w:cs="Times New Roman"/>
          <w:color w:val="000000" w:themeColor="text1"/>
          <w:sz w:val="24"/>
          <w:szCs w:val="24"/>
          <w:bdr w:val="none" w:sz="0" w:space="0" w:color="auto" w:frame="1"/>
        </w:rPr>
      </w:pPr>
    </w:p>
    <w:p w14:paraId="4B1D9A96" w14:textId="77777777" w:rsidR="00775DA5" w:rsidRPr="002333BE" w:rsidRDefault="00775DA5" w:rsidP="00775DA5">
      <w:pPr>
        <w:textAlignment w:val="baseline"/>
        <w:rPr>
          <w:rFonts w:ascii="Times New Roman" w:hAnsi="Times New Roman" w:cs="Times New Roman"/>
          <w:color w:val="000000" w:themeColor="text1"/>
          <w:sz w:val="24"/>
          <w:szCs w:val="24"/>
        </w:rPr>
      </w:pPr>
      <w:r w:rsidRPr="002333BE">
        <w:rPr>
          <w:rStyle w:val="txt"/>
          <w:rFonts w:ascii="Times New Roman" w:hAnsi="Times New Roman" w:cs="Times New Roman"/>
          <w:color w:val="000000" w:themeColor="text1"/>
          <w:sz w:val="24"/>
          <w:szCs w:val="24"/>
          <w:bdr w:val="none" w:sz="0" w:space="0" w:color="auto" w:frame="1"/>
        </w:rPr>
        <w:t xml:space="preserve">Then he led them [out] as far as </w:t>
      </w:r>
      <w:proofErr w:type="gramStart"/>
      <w:r w:rsidRPr="002333BE">
        <w:rPr>
          <w:rStyle w:val="txt"/>
          <w:rFonts w:ascii="Times New Roman" w:hAnsi="Times New Roman" w:cs="Times New Roman"/>
          <w:color w:val="000000" w:themeColor="text1"/>
          <w:sz w:val="24"/>
          <w:szCs w:val="24"/>
          <w:bdr w:val="none" w:sz="0" w:space="0" w:color="auto" w:frame="1"/>
        </w:rPr>
        <w:t>Bethany,</w:t>
      </w:r>
      <w:proofErr w:type="gramEnd"/>
      <w:r w:rsidRPr="002333BE">
        <w:rPr>
          <w:rStyle w:val="txt"/>
          <w:rFonts w:ascii="Times New Roman" w:hAnsi="Times New Roman" w:cs="Times New Roman"/>
          <w:color w:val="000000" w:themeColor="text1"/>
          <w:sz w:val="24"/>
          <w:szCs w:val="24"/>
          <w:bdr w:val="none" w:sz="0" w:space="0" w:color="auto" w:frame="1"/>
        </w:rPr>
        <w:t xml:space="preserve"> raised his hands, and blessed them.</w:t>
      </w:r>
      <w:bookmarkStart w:id="3" w:name="50024051"/>
      <w:bookmarkEnd w:id="3"/>
    </w:p>
    <w:p w14:paraId="49C05B50" w14:textId="77777777" w:rsidR="00775DA5" w:rsidRPr="002333BE" w:rsidRDefault="00775DA5" w:rsidP="00775DA5">
      <w:pPr>
        <w:textAlignment w:val="baseline"/>
        <w:rPr>
          <w:rStyle w:val="bcv"/>
          <w:rFonts w:ascii="Times New Roman" w:hAnsi="Times New Roman" w:cs="Times New Roman"/>
          <w:color w:val="000000" w:themeColor="text1"/>
          <w:sz w:val="24"/>
          <w:szCs w:val="24"/>
          <w:bdr w:val="none" w:sz="0" w:space="0" w:color="auto" w:frame="1"/>
        </w:rPr>
      </w:pPr>
    </w:p>
    <w:p w14:paraId="737BD856" w14:textId="77777777" w:rsidR="00775DA5" w:rsidRPr="002333BE" w:rsidRDefault="00775DA5" w:rsidP="00775DA5">
      <w:pPr>
        <w:textAlignment w:val="baseline"/>
        <w:rPr>
          <w:rFonts w:ascii="Times New Roman" w:hAnsi="Times New Roman" w:cs="Times New Roman"/>
          <w:color w:val="000000" w:themeColor="text1"/>
          <w:sz w:val="24"/>
          <w:szCs w:val="24"/>
        </w:rPr>
      </w:pPr>
      <w:r w:rsidRPr="002333BE">
        <w:rPr>
          <w:rStyle w:val="txt"/>
          <w:rFonts w:ascii="Times New Roman" w:hAnsi="Times New Roman" w:cs="Times New Roman"/>
          <w:color w:val="000000" w:themeColor="text1"/>
          <w:sz w:val="24"/>
          <w:szCs w:val="24"/>
          <w:bdr w:val="none" w:sz="0" w:space="0" w:color="auto" w:frame="1"/>
        </w:rPr>
        <w:t xml:space="preserve">As he blessed </w:t>
      </w:r>
      <w:proofErr w:type="gramStart"/>
      <w:r w:rsidRPr="002333BE">
        <w:rPr>
          <w:rStyle w:val="txt"/>
          <w:rFonts w:ascii="Times New Roman" w:hAnsi="Times New Roman" w:cs="Times New Roman"/>
          <w:color w:val="000000" w:themeColor="text1"/>
          <w:sz w:val="24"/>
          <w:szCs w:val="24"/>
          <w:bdr w:val="none" w:sz="0" w:space="0" w:color="auto" w:frame="1"/>
        </w:rPr>
        <w:t>them</w:t>
      </w:r>
      <w:proofErr w:type="gramEnd"/>
      <w:r w:rsidRPr="002333BE">
        <w:rPr>
          <w:rStyle w:val="txt"/>
          <w:rFonts w:ascii="Times New Roman" w:hAnsi="Times New Roman" w:cs="Times New Roman"/>
          <w:color w:val="000000" w:themeColor="text1"/>
          <w:sz w:val="24"/>
          <w:szCs w:val="24"/>
          <w:bdr w:val="none" w:sz="0" w:space="0" w:color="auto" w:frame="1"/>
        </w:rPr>
        <w:t xml:space="preserve"> he parted from them and was </w:t>
      </w:r>
      <w:proofErr w:type="gramStart"/>
      <w:r w:rsidRPr="002333BE">
        <w:rPr>
          <w:rStyle w:val="txt"/>
          <w:rFonts w:ascii="Times New Roman" w:hAnsi="Times New Roman" w:cs="Times New Roman"/>
          <w:color w:val="000000" w:themeColor="text1"/>
          <w:sz w:val="24"/>
          <w:szCs w:val="24"/>
          <w:bdr w:val="none" w:sz="0" w:space="0" w:color="auto" w:frame="1"/>
        </w:rPr>
        <w:t>taken up</w:t>
      </w:r>
      <w:proofErr w:type="gramEnd"/>
      <w:r w:rsidRPr="002333BE">
        <w:rPr>
          <w:rStyle w:val="txt"/>
          <w:rFonts w:ascii="Times New Roman" w:hAnsi="Times New Roman" w:cs="Times New Roman"/>
          <w:color w:val="000000" w:themeColor="text1"/>
          <w:sz w:val="24"/>
          <w:szCs w:val="24"/>
          <w:bdr w:val="none" w:sz="0" w:space="0" w:color="auto" w:frame="1"/>
        </w:rPr>
        <w:t xml:space="preserve"> to heaven.</w:t>
      </w:r>
      <w:bookmarkStart w:id="4" w:name="50024052"/>
      <w:bookmarkEnd w:id="4"/>
    </w:p>
    <w:p w14:paraId="712757FF" w14:textId="77777777" w:rsidR="00775DA5" w:rsidRPr="002333BE" w:rsidRDefault="00775DA5" w:rsidP="00775DA5">
      <w:pPr>
        <w:textAlignment w:val="baseline"/>
        <w:rPr>
          <w:rStyle w:val="bcv"/>
          <w:rFonts w:ascii="Times New Roman" w:hAnsi="Times New Roman" w:cs="Times New Roman"/>
          <w:color w:val="000000" w:themeColor="text1"/>
          <w:sz w:val="24"/>
          <w:szCs w:val="24"/>
          <w:bdr w:val="none" w:sz="0" w:space="0" w:color="auto" w:frame="1"/>
        </w:rPr>
      </w:pPr>
    </w:p>
    <w:p w14:paraId="0D67BC1D" w14:textId="77777777" w:rsidR="00775DA5" w:rsidRPr="002333BE" w:rsidRDefault="00775DA5" w:rsidP="00775DA5">
      <w:pPr>
        <w:textAlignment w:val="baseline"/>
        <w:rPr>
          <w:rFonts w:ascii="Times New Roman" w:hAnsi="Times New Roman" w:cs="Times New Roman"/>
          <w:color w:val="000000" w:themeColor="text1"/>
          <w:sz w:val="24"/>
          <w:szCs w:val="24"/>
        </w:rPr>
      </w:pPr>
      <w:r w:rsidRPr="002333BE">
        <w:rPr>
          <w:rStyle w:val="txt"/>
          <w:rFonts w:ascii="Times New Roman" w:hAnsi="Times New Roman" w:cs="Times New Roman"/>
          <w:color w:val="000000" w:themeColor="text1"/>
          <w:sz w:val="24"/>
          <w:szCs w:val="24"/>
          <w:bdr w:val="none" w:sz="0" w:space="0" w:color="auto" w:frame="1"/>
        </w:rPr>
        <w:t xml:space="preserve">They </w:t>
      </w:r>
      <w:proofErr w:type="gramStart"/>
      <w:r w:rsidRPr="002333BE">
        <w:rPr>
          <w:rStyle w:val="txt"/>
          <w:rFonts w:ascii="Times New Roman" w:hAnsi="Times New Roman" w:cs="Times New Roman"/>
          <w:color w:val="000000" w:themeColor="text1"/>
          <w:sz w:val="24"/>
          <w:szCs w:val="24"/>
          <w:bdr w:val="none" w:sz="0" w:space="0" w:color="auto" w:frame="1"/>
        </w:rPr>
        <w:t>did</w:t>
      </w:r>
      <w:proofErr w:type="gramEnd"/>
      <w:r w:rsidRPr="002333BE">
        <w:rPr>
          <w:rStyle w:val="txt"/>
          <w:rFonts w:ascii="Times New Roman" w:hAnsi="Times New Roman" w:cs="Times New Roman"/>
          <w:color w:val="000000" w:themeColor="text1"/>
          <w:sz w:val="24"/>
          <w:szCs w:val="24"/>
          <w:bdr w:val="none" w:sz="0" w:space="0" w:color="auto" w:frame="1"/>
        </w:rPr>
        <w:t xml:space="preserve"> him homage and then returned to Jerusalem with great joy,</w:t>
      </w:r>
      <w:bookmarkStart w:id="5" w:name="50024053"/>
      <w:bookmarkEnd w:id="5"/>
      <w:r w:rsidRPr="002333BE">
        <w:rPr>
          <w:rFonts w:ascii="Times New Roman" w:hAnsi="Times New Roman" w:cs="Times New Roman"/>
          <w:color w:val="000000" w:themeColor="text1"/>
          <w:sz w:val="24"/>
          <w:szCs w:val="24"/>
        </w:rPr>
        <w:t xml:space="preserve"> </w:t>
      </w:r>
    </w:p>
    <w:p w14:paraId="5FA85C5B" w14:textId="77777777" w:rsidR="00775DA5" w:rsidRPr="002333BE" w:rsidRDefault="00775DA5" w:rsidP="00775DA5">
      <w:pPr>
        <w:textAlignment w:val="baseline"/>
        <w:rPr>
          <w:rStyle w:val="bcv"/>
          <w:rFonts w:ascii="Times New Roman" w:hAnsi="Times New Roman" w:cs="Times New Roman"/>
          <w:color w:val="000000" w:themeColor="text1"/>
          <w:sz w:val="24"/>
          <w:szCs w:val="24"/>
          <w:bdr w:val="none" w:sz="0" w:space="0" w:color="auto" w:frame="1"/>
        </w:rPr>
      </w:pPr>
    </w:p>
    <w:p w14:paraId="58EBF542" w14:textId="77777777" w:rsidR="00775DA5" w:rsidRPr="002333BE" w:rsidRDefault="00775DA5" w:rsidP="00775DA5">
      <w:pPr>
        <w:textAlignment w:val="baseline"/>
        <w:rPr>
          <w:rFonts w:ascii="Times New Roman" w:hAnsi="Times New Roman" w:cs="Times New Roman"/>
          <w:color w:val="000000" w:themeColor="text1"/>
          <w:sz w:val="24"/>
          <w:szCs w:val="24"/>
        </w:rPr>
      </w:pPr>
      <w:r w:rsidRPr="002333BE">
        <w:rPr>
          <w:rStyle w:val="txt"/>
          <w:rFonts w:ascii="Times New Roman" w:hAnsi="Times New Roman" w:cs="Times New Roman"/>
          <w:color w:val="000000" w:themeColor="text1"/>
          <w:sz w:val="24"/>
          <w:szCs w:val="24"/>
          <w:bdr w:val="none" w:sz="0" w:space="0" w:color="auto" w:frame="1"/>
        </w:rPr>
        <w:t>and they were continually in the temple praising God.</w:t>
      </w:r>
      <w:r w:rsidRPr="002333BE">
        <w:rPr>
          <w:rFonts w:ascii="Times New Roman" w:hAnsi="Times New Roman" w:cs="Times New Roman"/>
          <w:color w:val="000000" w:themeColor="text1"/>
          <w:sz w:val="24"/>
          <w:szCs w:val="24"/>
        </w:rPr>
        <w:t xml:space="preserve"> </w:t>
      </w:r>
    </w:p>
    <w:p w14:paraId="6F2CDBE3" w14:textId="77777777" w:rsidR="00775DA5" w:rsidRPr="002333BE" w:rsidRDefault="00775DA5" w:rsidP="00775DA5">
      <w:pPr>
        <w:textAlignment w:val="baseline"/>
        <w:rPr>
          <w:rFonts w:ascii="Times New Roman" w:hAnsi="Times New Roman" w:cs="Times New Roman"/>
          <w:color w:val="000000" w:themeColor="text1"/>
          <w:sz w:val="24"/>
          <w:szCs w:val="24"/>
        </w:rPr>
      </w:pPr>
    </w:p>
    <w:p w14:paraId="26FC776C" w14:textId="77777777" w:rsidR="00775DA5" w:rsidRPr="002333BE" w:rsidRDefault="00775DA5" w:rsidP="00775DA5">
      <w:pPr>
        <w:textAlignment w:val="baseline"/>
        <w:rPr>
          <w:rFonts w:ascii="Times New Roman" w:hAnsi="Times New Roman" w:cs="Times New Roman"/>
          <w:color w:val="000000" w:themeColor="text1"/>
          <w:sz w:val="24"/>
          <w:szCs w:val="24"/>
        </w:rPr>
      </w:pPr>
    </w:p>
    <w:p w14:paraId="3E7E298D" w14:textId="77777777" w:rsidR="00775DA5" w:rsidRPr="002333BE" w:rsidRDefault="00775DA5" w:rsidP="00775DA5">
      <w:pPr>
        <w:rPr>
          <w:rFonts w:ascii="Times New Roman" w:hAnsi="Times New Roman" w:cs="Times New Roman"/>
          <w:b/>
          <w:bCs/>
          <w:sz w:val="24"/>
          <w:szCs w:val="24"/>
        </w:rPr>
      </w:pPr>
      <w:r w:rsidRPr="002333BE">
        <w:rPr>
          <w:rFonts w:ascii="Times New Roman" w:hAnsi="Times New Roman" w:cs="Times New Roman"/>
          <w:b/>
          <w:bCs/>
          <w:sz w:val="24"/>
          <w:szCs w:val="24"/>
        </w:rPr>
        <w:t>Intercession</w:t>
      </w:r>
    </w:p>
    <w:p w14:paraId="18613319" w14:textId="45CA93EF" w:rsidR="006C6123" w:rsidRPr="002333BE" w:rsidRDefault="006C6123" w:rsidP="006C6123">
      <w:pPr>
        <w:rPr>
          <w:rFonts w:ascii="Times New Roman" w:hAnsi="Times New Roman" w:cs="Times New Roman"/>
          <w:color w:val="000000"/>
          <w:sz w:val="24"/>
          <w:szCs w:val="24"/>
        </w:rPr>
      </w:pPr>
      <w:r w:rsidRPr="002333BE">
        <w:rPr>
          <w:rFonts w:ascii="Times New Roman" w:hAnsi="Times New Roman" w:cs="Times New Roman"/>
          <w:color w:val="000000"/>
          <w:sz w:val="24"/>
          <w:szCs w:val="24"/>
        </w:rPr>
        <w:t xml:space="preserve">May we remember to bring to the Lord the areas of our lives most in need of His peace and, in turn, offer Christ’s peace to those in need through support of the </w:t>
      </w:r>
      <w:r w:rsidR="002333BE" w:rsidRPr="002333BE">
        <w:rPr>
          <w:rFonts w:ascii="Times New Roman" w:hAnsi="Times New Roman" w:cs="Times New Roman"/>
          <w:color w:val="000000"/>
          <w:sz w:val="24"/>
          <w:szCs w:val="24"/>
        </w:rPr>
        <w:t>Catholic Ministry Appeal</w:t>
      </w:r>
      <w:r w:rsidRPr="002333BE">
        <w:rPr>
          <w:rFonts w:ascii="Times New Roman" w:hAnsi="Times New Roman" w:cs="Times New Roman"/>
          <w:color w:val="000000"/>
          <w:sz w:val="24"/>
          <w:szCs w:val="24"/>
        </w:rPr>
        <w:t xml:space="preserve">. </w:t>
      </w:r>
    </w:p>
    <w:p w14:paraId="4B08997F" w14:textId="77777777" w:rsidR="00775DA5" w:rsidRPr="002333BE" w:rsidRDefault="00775DA5" w:rsidP="00775DA5">
      <w:pPr>
        <w:rPr>
          <w:rFonts w:ascii="Times New Roman" w:hAnsi="Times New Roman" w:cs="Times New Roman"/>
          <w:b/>
          <w:bCs/>
          <w:sz w:val="24"/>
          <w:szCs w:val="24"/>
        </w:rPr>
      </w:pPr>
    </w:p>
    <w:p w14:paraId="23F58032" w14:textId="77777777" w:rsidR="00775DA5" w:rsidRPr="002333BE" w:rsidRDefault="00775DA5" w:rsidP="00775DA5">
      <w:pPr>
        <w:rPr>
          <w:rFonts w:ascii="Times New Roman" w:hAnsi="Times New Roman" w:cs="Times New Roman"/>
          <w:b/>
          <w:bCs/>
          <w:sz w:val="24"/>
          <w:szCs w:val="24"/>
        </w:rPr>
      </w:pPr>
      <w:r w:rsidRPr="002333BE">
        <w:rPr>
          <w:rFonts w:ascii="Times New Roman" w:hAnsi="Times New Roman" w:cs="Times New Roman"/>
          <w:b/>
          <w:bCs/>
          <w:sz w:val="24"/>
          <w:szCs w:val="24"/>
        </w:rPr>
        <w:t>Copy for Bulletin Announcement</w:t>
      </w:r>
    </w:p>
    <w:p w14:paraId="1C43B696" w14:textId="39C321A4" w:rsidR="00775DA5" w:rsidRPr="002333BE" w:rsidRDefault="00775DA5" w:rsidP="7A0D693D">
      <w:pPr>
        <w:textAlignment w:val="baseline"/>
        <w:rPr>
          <w:rStyle w:val="txt"/>
          <w:rFonts w:ascii="Times New Roman" w:hAnsi="Times New Roman" w:cs="Times New Roman"/>
          <w:color w:val="000000" w:themeColor="text1"/>
          <w:sz w:val="24"/>
          <w:szCs w:val="24"/>
        </w:rPr>
      </w:pPr>
      <w:r w:rsidRPr="002333BE">
        <w:rPr>
          <w:rStyle w:val="apple-converted-space"/>
          <w:rFonts w:ascii="Times New Roman" w:hAnsi="Times New Roman" w:cs="Times New Roman"/>
          <w:color w:val="000000"/>
          <w:sz w:val="24"/>
          <w:szCs w:val="24"/>
        </w:rPr>
        <w:t>Past, present, and future all come together in today’s Gospel. It opens with Jesus reminding His disciples that to fulfill scriptures, He had to suffer, die, and rise from the dead. Then He redirects their attention to the present when He says, “</w:t>
      </w:r>
      <w:r w:rsidRPr="002333BE">
        <w:rPr>
          <w:rStyle w:val="txt"/>
          <w:rFonts w:ascii="Times New Roman" w:hAnsi="Times New Roman" w:cs="Times New Roman"/>
          <w:color w:val="000000" w:themeColor="text1"/>
          <w:sz w:val="24"/>
          <w:szCs w:val="24"/>
          <w:bdr w:val="none" w:sz="0" w:space="0" w:color="auto" w:frame="1"/>
        </w:rPr>
        <w:t xml:space="preserve">You are witnesses of these things.” Though Jesus will soon be ascending to heaven, the disciples, who can testify to Christ’s earthly ministry, death and resurrection, are still </w:t>
      </w:r>
      <w:r w:rsidR="09BE6A74" w:rsidRPr="002333BE">
        <w:rPr>
          <w:rStyle w:val="txt"/>
          <w:rFonts w:ascii="Times New Roman" w:hAnsi="Times New Roman" w:cs="Times New Roman"/>
          <w:color w:val="000000" w:themeColor="text1"/>
          <w:sz w:val="24"/>
          <w:szCs w:val="24"/>
          <w:bdr w:val="none" w:sz="0" w:space="0" w:color="auto" w:frame="1"/>
        </w:rPr>
        <w:t>on earth</w:t>
      </w:r>
      <w:r w:rsidRPr="002333BE">
        <w:rPr>
          <w:rStyle w:val="txt"/>
          <w:rFonts w:ascii="Times New Roman" w:hAnsi="Times New Roman" w:cs="Times New Roman"/>
          <w:color w:val="000000" w:themeColor="text1"/>
          <w:sz w:val="24"/>
          <w:szCs w:val="24"/>
          <w:bdr w:val="none" w:sz="0" w:space="0" w:color="auto" w:frame="1"/>
        </w:rPr>
        <w:t>. Their future will be one centered on preaching the Good News of Jesus Christ. Our Lord gives them the “tools” they’ll need. He fulfills what the Father has promised and allows them to be “clothed with power from on high.” In other words, He gives them the gifts of the Holy Spirit to carry out their mission.</w:t>
      </w:r>
    </w:p>
    <w:p w14:paraId="6CC069B6" w14:textId="77777777" w:rsidR="00775DA5" w:rsidRPr="002333BE" w:rsidRDefault="00775DA5" w:rsidP="00775DA5">
      <w:pPr>
        <w:rPr>
          <w:rStyle w:val="apple-converted-space"/>
          <w:rFonts w:ascii="Times New Roman" w:hAnsi="Times New Roman" w:cs="Times New Roman"/>
          <w:color w:val="000000"/>
          <w:sz w:val="24"/>
          <w:szCs w:val="24"/>
        </w:rPr>
      </w:pPr>
      <w:r w:rsidRPr="002333BE">
        <w:rPr>
          <w:rStyle w:val="apple-converted-space"/>
          <w:rFonts w:ascii="Times New Roman" w:hAnsi="Times New Roman" w:cs="Times New Roman"/>
          <w:color w:val="000000"/>
          <w:sz w:val="24"/>
          <w:szCs w:val="24"/>
        </w:rPr>
        <w:t xml:space="preserve"> </w:t>
      </w:r>
    </w:p>
    <w:p w14:paraId="2CA4676D" w14:textId="7D10B0EA" w:rsidR="00775DA5" w:rsidRPr="002333BE" w:rsidRDefault="00775DA5" w:rsidP="00775DA5">
      <w:pPr>
        <w:rPr>
          <w:rStyle w:val="apple-converted-space"/>
          <w:rFonts w:ascii="Times New Roman" w:hAnsi="Times New Roman" w:cs="Times New Roman"/>
          <w:color w:val="000000"/>
          <w:sz w:val="24"/>
          <w:szCs w:val="24"/>
        </w:rPr>
      </w:pPr>
      <w:r w:rsidRPr="002333BE">
        <w:rPr>
          <w:rStyle w:val="apple-converted-space"/>
          <w:rFonts w:ascii="Times New Roman" w:hAnsi="Times New Roman" w:cs="Times New Roman"/>
          <w:color w:val="000000"/>
          <w:sz w:val="24"/>
          <w:szCs w:val="24"/>
        </w:rPr>
        <w:t xml:space="preserve">As modern-day disciples, we are also charged with spreading Christ’s Good News. We can accomplish this by sponsoring missionary work, volunteering in our Catholic schools, serving as </w:t>
      </w:r>
      <w:r w:rsidRPr="002333BE">
        <w:rPr>
          <w:rStyle w:val="apple-converted-space"/>
          <w:rFonts w:ascii="Times New Roman" w:hAnsi="Times New Roman" w:cs="Times New Roman"/>
          <w:color w:val="000000"/>
          <w:sz w:val="24"/>
          <w:szCs w:val="24"/>
        </w:rPr>
        <w:lastRenderedPageBreak/>
        <w:t xml:space="preserve">a religious education teacher, and </w:t>
      </w:r>
      <w:r w:rsidR="00692940" w:rsidRPr="002333BE">
        <w:rPr>
          <w:rStyle w:val="apple-converted-space"/>
          <w:rFonts w:ascii="Times New Roman" w:hAnsi="Times New Roman" w:cs="Times New Roman"/>
          <w:color w:val="000000"/>
          <w:sz w:val="24"/>
          <w:szCs w:val="24"/>
        </w:rPr>
        <w:t xml:space="preserve">by making a commitment to </w:t>
      </w:r>
      <w:r w:rsidRPr="002333BE">
        <w:rPr>
          <w:rStyle w:val="apple-converted-space"/>
          <w:rFonts w:ascii="Times New Roman" w:hAnsi="Times New Roman" w:cs="Times New Roman"/>
          <w:color w:val="000000"/>
          <w:sz w:val="24"/>
          <w:szCs w:val="24"/>
        </w:rPr>
        <w:t xml:space="preserve">the </w:t>
      </w:r>
      <w:r w:rsidR="00692940" w:rsidRPr="002333BE">
        <w:rPr>
          <w:rStyle w:val="apple-converted-space"/>
          <w:rFonts w:ascii="Times New Roman" w:hAnsi="Times New Roman" w:cs="Times New Roman"/>
          <w:color w:val="000000"/>
          <w:sz w:val="24"/>
          <w:szCs w:val="24"/>
        </w:rPr>
        <w:t xml:space="preserve">ministries and </w:t>
      </w:r>
      <w:r w:rsidRPr="002333BE">
        <w:rPr>
          <w:rStyle w:val="apple-converted-space"/>
          <w:rFonts w:ascii="Times New Roman" w:hAnsi="Times New Roman" w:cs="Times New Roman"/>
          <w:color w:val="000000"/>
          <w:sz w:val="24"/>
          <w:szCs w:val="24"/>
        </w:rPr>
        <w:t xml:space="preserve">programs </w:t>
      </w:r>
      <w:r w:rsidR="00692940" w:rsidRPr="002333BE">
        <w:rPr>
          <w:rStyle w:val="apple-converted-space"/>
          <w:rFonts w:ascii="Times New Roman" w:hAnsi="Times New Roman" w:cs="Times New Roman"/>
          <w:color w:val="000000"/>
          <w:sz w:val="24"/>
          <w:szCs w:val="24"/>
        </w:rPr>
        <w:t xml:space="preserve">supported by </w:t>
      </w:r>
      <w:r w:rsidRPr="002333BE">
        <w:rPr>
          <w:rStyle w:val="apple-converted-space"/>
          <w:rFonts w:ascii="Times New Roman" w:hAnsi="Times New Roman" w:cs="Times New Roman"/>
          <w:color w:val="000000"/>
          <w:sz w:val="24"/>
          <w:szCs w:val="24"/>
        </w:rPr>
        <w:t xml:space="preserve">the </w:t>
      </w:r>
      <w:r w:rsidR="002333BE" w:rsidRPr="002333BE">
        <w:rPr>
          <w:rFonts w:ascii="Times New Roman" w:hAnsi="Times New Roman" w:cs="Times New Roman"/>
          <w:color w:val="000000"/>
          <w:sz w:val="24"/>
          <w:szCs w:val="24"/>
        </w:rPr>
        <w:t>Catholic Ministry Appeal</w:t>
      </w:r>
      <w:r w:rsidRPr="002333BE">
        <w:rPr>
          <w:rStyle w:val="apple-converted-space"/>
          <w:rFonts w:ascii="Times New Roman" w:hAnsi="Times New Roman" w:cs="Times New Roman"/>
          <w:color w:val="000000"/>
          <w:sz w:val="24"/>
          <w:szCs w:val="24"/>
        </w:rPr>
        <w:t xml:space="preserve">. Please consider a gift today. </w:t>
      </w:r>
    </w:p>
    <w:p w14:paraId="3A208143" w14:textId="77777777" w:rsidR="00775DA5" w:rsidRPr="002333BE" w:rsidRDefault="00775DA5" w:rsidP="00775DA5">
      <w:pPr>
        <w:rPr>
          <w:rFonts w:ascii="Times New Roman" w:hAnsi="Times New Roman" w:cs="Times New Roman"/>
          <w:b/>
          <w:bCs/>
          <w:sz w:val="24"/>
          <w:szCs w:val="24"/>
        </w:rPr>
      </w:pPr>
    </w:p>
    <w:p w14:paraId="0C0BB7D1" w14:textId="77777777" w:rsidR="00775DA5" w:rsidRPr="002333BE" w:rsidRDefault="00775DA5" w:rsidP="00775DA5">
      <w:pPr>
        <w:rPr>
          <w:rFonts w:ascii="Times New Roman" w:hAnsi="Times New Roman" w:cs="Times New Roman"/>
          <w:b/>
          <w:bCs/>
          <w:sz w:val="24"/>
          <w:szCs w:val="24"/>
        </w:rPr>
      </w:pPr>
      <w:r w:rsidRPr="002333BE">
        <w:rPr>
          <w:rFonts w:ascii="Times New Roman" w:hAnsi="Times New Roman" w:cs="Times New Roman"/>
          <w:b/>
          <w:bCs/>
          <w:sz w:val="24"/>
          <w:szCs w:val="24"/>
        </w:rPr>
        <w:t>Copy for Pulpit Announcement</w:t>
      </w:r>
    </w:p>
    <w:p w14:paraId="3897838D" w14:textId="77777777" w:rsidR="00775DA5" w:rsidRPr="002333BE" w:rsidRDefault="00775DA5" w:rsidP="00775DA5">
      <w:pPr>
        <w:rPr>
          <w:rFonts w:ascii="Times New Roman" w:hAnsi="Times New Roman" w:cs="Times New Roman"/>
          <w:sz w:val="24"/>
          <w:szCs w:val="24"/>
        </w:rPr>
      </w:pPr>
      <w:r w:rsidRPr="002333BE">
        <w:rPr>
          <w:rFonts w:ascii="Times New Roman" w:hAnsi="Times New Roman" w:cs="Times New Roman"/>
          <w:sz w:val="24"/>
          <w:szCs w:val="24"/>
        </w:rPr>
        <w:t xml:space="preserve">Christ blesses our living. It may not always seem like it. We may not always feel His presence. Sometimes in our distress, He may seem far removed even. But just because we can’t see or feel Christ’s presence doesn’t mean He is absent. He’s not, ever. If there is a gap between us and Jesus, it’s because we’ve distanced ourselves from Him, not vice versa. </w:t>
      </w:r>
    </w:p>
    <w:p w14:paraId="00DD5E22" w14:textId="77777777" w:rsidR="00775DA5" w:rsidRPr="002333BE" w:rsidRDefault="00775DA5" w:rsidP="00775DA5">
      <w:pPr>
        <w:rPr>
          <w:rStyle w:val="txt"/>
          <w:rFonts w:ascii="Times New Roman" w:hAnsi="Times New Roman" w:cs="Times New Roman"/>
          <w:color w:val="000000" w:themeColor="text1"/>
          <w:sz w:val="24"/>
          <w:szCs w:val="24"/>
          <w:bdr w:val="none" w:sz="0" w:space="0" w:color="auto" w:frame="1"/>
        </w:rPr>
      </w:pPr>
    </w:p>
    <w:p w14:paraId="4770E949" w14:textId="1A540895" w:rsidR="00775DA5" w:rsidRPr="002333BE" w:rsidRDefault="0009453E" w:rsidP="00775DA5">
      <w:pPr>
        <w:rPr>
          <w:rFonts w:ascii="Times New Roman" w:hAnsi="Times New Roman" w:cs="Times New Roman"/>
          <w:color w:val="000000"/>
          <w:sz w:val="24"/>
          <w:szCs w:val="24"/>
        </w:rPr>
      </w:pPr>
      <w:r w:rsidRPr="002333BE">
        <w:rPr>
          <w:rStyle w:val="txt"/>
          <w:rFonts w:ascii="Times New Roman" w:hAnsi="Times New Roman" w:cs="Times New Roman"/>
          <w:color w:val="000000" w:themeColor="text1"/>
          <w:sz w:val="24"/>
          <w:szCs w:val="24"/>
          <w:bdr w:val="none" w:sz="0" w:space="0" w:color="auto" w:frame="1"/>
        </w:rPr>
        <w:t>Jesus has ascended,</w:t>
      </w:r>
      <w:r w:rsidR="00775DA5" w:rsidRPr="002333BE">
        <w:rPr>
          <w:rStyle w:val="txt"/>
          <w:rFonts w:ascii="Times New Roman" w:hAnsi="Times New Roman" w:cs="Times New Roman"/>
          <w:color w:val="000000" w:themeColor="text1"/>
          <w:sz w:val="24"/>
          <w:szCs w:val="24"/>
          <w:bdr w:val="none" w:sz="0" w:space="0" w:color="auto" w:frame="1"/>
        </w:rPr>
        <w:t xml:space="preserve"> but </w:t>
      </w:r>
      <w:r w:rsidR="00B27F69" w:rsidRPr="002333BE">
        <w:rPr>
          <w:rStyle w:val="txt"/>
          <w:rFonts w:ascii="Times New Roman" w:hAnsi="Times New Roman" w:cs="Times New Roman"/>
          <w:color w:val="000000" w:themeColor="text1"/>
          <w:sz w:val="24"/>
          <w:szCs w:val="24"/>
          <w:bdr w:val="none" w:sz="0" w:space="0" w:color="auto" w:frame="1"/>
        </w:rPr>
        <w:t xml:space="preserve">He promises He will remain close. </w:t>
      </w:r>
      <w:r w:rsidR="00775DA5" w:rsidRPr="002333BE">
        <w:rPr>
          <w:rStyle w:val="txt"/>
          <w:rFonts w:ascii="Times New Roman" w:hAnsi="Times New Roman" w:cs="Times New Roman"/>
          <w:color w:val="000000" w:themeColor="text1"/>
          <w:sz w:val="24"/>
          <w:szCs w:val="24"/>
          <w:bdr w:val="none" w:sz="0" w:space="0" w:color="auto" w:frame="1"/>
        </w:rPr>
        <w:t>He is with us through praye</w:t>
      </w:r>
      <w:r w:rsidR="00B27F69" w:rsidRPr="002333BE">
        <w:rPr>
          <w:rStyle w:val="txt"/>
          <w:rFonts w:ascii="Times New Roman" w:hAnsi="Times New Roman" w:cs="Times New Roman"/>
          <w:color w:val="000000" w:themeColor="text1"/>
          <w:sz w:val="24"/>
          <w:szCs w:val="24"/>
          <w:bdr w:val="none" w:sz="0" w:space="0" w:color="auto" w:frame="1"/>
        </w:rPr>
        <w:t xml:space="preserve">r, </w:t>
      </w:r>
      <w:r w:rsidR="00B27F69" w:rsidRPr="002333BE">
        <w:rPr>
          <w:rFonts w:ascii="Times New Roman" w:hAnsi="Times New Roman" w:cs="Times New Roman"/>
          <w:sz w:val="24"/>
          <w:szCs w:val="24"/>
        </w:rPr>
        <w:t xml:space="preserve">whether it is a structured rosary or </w:t>
      </w:r>
      <w:r w:rsidR="4FA324C7" w:rsidRPr="002333BE">
        <w:rPr>
          <w:rFonts w:ascii="Times New Roman" w:hAnsi="Times New Roman" w:cs="Times New Roman"/>
          <w:sz w:val="24"/>
          <w:szCs w:val="24"/>
        </w:rPr>
        <w:t xml:space="preserve">in </w:t>
      </w:r>
      <w:r w:rsidR="00B27F69" w:rsidRPr="002333BE">
        <w:rPr>
          <w:rFonts w:ascii="Times New Roman" w:hAnsi="Times New Roman" w:cs="Times New Roman"/>
          <w:sz w:val="24"/>
          <w:szCs w:val="24"/>
        </w:rPr>
        <w:t>a casual conversation with a friend</w:t>
      </w:r>
      <w:r w:rsidR="00B27F69" w:rsidRPr="002333BE">
        <w:rPr>
          <w:rStyle w:val="txt"/>
          <w:rFonts w:ascii="Times New Roman" w:hAnsi="Times New Roman" w:cs="Times New Roman"/>
          <w:color w:val="000000" w:themeColor="text1"/>
          <w:sz w:val="24"/>
          <w:szCs w:val="24"/>
          <w:bdr w:val="none" w:sz="0" w:space="0" w:color="auto" w:frame="1"/>
        </w:rPr>
        <w:t xml:space="preserve">. </w:t>
      </w:r>
      <w:r w:rsidR="00B27F69" w:rsidRPr="002333BE">
        <w:rPr>
          <w:rFonts w:ascii="Times New Roman" w:hAnsi="Times New Roman" w:cs="Times New Roman"/>
          <w:sz w:val="24"/>
          <w:szCs w:val="24"/>
        </w:rPr>
        <w:t xml:space="preserve">We can feel the solace of His presence in the Scriptures, letting His words comfort us in our living today. We can come to know both Father and Son when we welcome the grace and strength the Holy Spirit provides. </w:t>
      </w:r>
      <w:r w:rsidR="684B98CE" w:rsidRPr="002333BE">
        <w:rPr>
          <w:rFonts w:ascii="Times New Roman" w:hAnsi="Times New Roman" w:cs="Times New Roman"/>
          <w:sz w:val="24"/>
          <w:szCs w:val="24"/>
        </w:rPr>
        <w:t xml:space="preserve">We receive Christ in the Eucharist. </w:t>
      </w:r>
      <w:r w:rsidR="00B27F69" w:rsidRPr="002333BE">
        <w:rPr>
          <w:rFonts w:ascii="Times New Roman" w:hAnsi="Times New Roman" w:cs="Times New Roman"/>
          <w:sz w:val="24"/>
          <w:szCs w:val="24"/>
        </w:rPr>
        <w:t xml:space="preserve">Jesus also </w:t>
      </w:r>
      <w:r w:rsidR="00775DA5" w:rsidRPr="002333BE">
        <w:rPr>
          <w:rStyle w:val="txt"/>
          <w:rFonts w:ascii="Times New Roman" w:hAnsi="Times New Roman" w:cs="Times New Roman"/>
          <w:color w:val="000000" w:themeColor="text1"/>
          <w:sz w:val="24"/>
          <w:szCs w:val="24"/>
          <w:bdr w:val="none" w:sz="0" w:space="0" w:color="auto" w:frame="1"/>
        </w:rPr>
        <w:t xml:space="preserve">comes to us through others. </w:t>
      </w:r>
      <w:r w:rsidR="00B27F69" w:rsidRPr="002333BE">
        <w:rPr>
          <w:rStyle w:val="txt"/>
          <w:rFonts w:ascii="Times New Roman" w:hAnsi="Times New Roman" w:cs="Times New Roman"/>
          <w:color w:val="000000" w:themeColor="text1"/>
          <w:sz w:val="24"/>
          <w:szCs w:val="24"/>
          <w:bdr w:val="none" w:sz="0" w:space="0" w:color="auto" w:frame="1"/>
        </w:rPr>
        <w:t>And w</w:t>
      </w:r>
      <w:r w:rsidR="00775DA5" w:rsidRPr="002333BE">
        <w:rPr>
          <w:rStyle w:val="txt"/>
          <w:rFonts w:ascii="Times New Roman" w:hAnsi="Times New Roman" w:cs="Times New Roman"/>
          <w:color w:val="000000" w:themeColor="text1"/>
          <w:sz w:val="24"/>
          <w:szCs w:val="24"/>
          <w:bdr w:val="none" w:sz="0" w:space="0" w:color="auto" w:frame="1"/>
        </w:rPr>
        <w:t xml:space="preserve">e can bless people in His name through our own good works, including support of the </w:t>
      </w:r>
      <w:r w:rsidR="002333BE" w:rsidRPr="002333BE">
        <w:rPr>
          <w:rFonts w:ascii="Times New Roman" w:hAnsi="Times New Roman" w:cs="Times New Roman"/>
          <w:color w:val="000000"/>
          <w:sz w:val="24"/>
          <w:szCs w:val="24"/>
        </w:rPr>
        <w:t>Catholic Ministry Appeal</w:t>
      </w:r>
      <w:r w:rsidR="00775DA5" w:rsidRPr="002333BE">
        <w:rPr>
          <w:rStyle w:val="apple-converted-space"/>
          <w:rFonts w:ascii="Times New Roman" w:hAnsi="Times New Roman" w:cs="Times New Roman"/>
          <w:color w:val="000000"/>
          <w:sz w:val="24"/>
          <w:szCs w:val="24"/>
        </w:rPr>
        <w:t xml:space="preserve">. Please pray for its success and consider contributing today.  </w:t>
      </w:r>
    </w:p>
    <w:p w14:paraId="51B2726E" w14:textId="77777777" w:rsidR="00775DA5" w:rsidRPr="002333BE" w:rsidRDefault="00775DA5" w:rsidP="00775DA5">
      <w:pPr>
        <w:rPr>
          <w:rFonts w:ascii="Times New Roman" w:hAnsi="Times New Roman" w:cs="Times New Roman"/>
          <w:b/>
          <w:bCs/>
          <w:sz w:val="24"/>
          <w:szCs w:val="24"/>
        </w:rPr>
      </w:pPr>
    </w:p>
    <w:p w14:paraId="45DCD441" w14:textId="77777777" w:rsidR="00775DA5" w:rsidRPr="002333BE" w:rsidRDefault="00775DA5" w:rsidP="00775DA5">
      <w:pPr>
        <w:rPr>
          <w:rFonts w:ascii="Times New Roman" w:hAnsi="Times New Roman" w:cs="Times New Roman"/>
          <w:b/>
          <w:bCs/>
          <w:sz w:val="24"/>
          <w:szCs w:val="24"/>
        </w:rPr>
      </w:pPr>
      <w:r w:rsidRPr="002333BE">
        <w:rPr>
          <w:rFonts w:ascii="Times New Roman" w:hAnsi="Times New Roman" w:cs="Times New Roman"/>
          <w:b/>
          <w:bCs/>
          <w:sz w:val="24"/>
          <w:szCs w:val="24"/>
        </w:rPr>
        <w:t>Social Media Post/Content</w:t>
      </w:r>
    </w:p>
    <w:p w14:paraId="43C7A9D7" w14:textId="6E18B607" w:rsidR="00775DA5" w:rsidRPr="002333BE" w:rsidRDefault="00775DA5" w:rsidP="00775DA5">
      <w:pPr>
        <w:rPr>
          <w:rFonts w:ascii="Times New Roman" w:hAnsi="Times New Roman" w:cs="Times New Roman"/>
          <w:sz w:val="24"/>
          <w:szCs w:val="24"/>
        </w:rPr>
      </w:pPr>
      <w:r w:rsidRPr="002333BE">
        <w:rPr>
          <w:rFonts w:ascii="Times New Roman" w:hAnsi="Times New Roman" w:cs="Times New Roman"/>
          <w:sz w:val="24"/>
          <w:szCs w:val="24"/>
          <w:u w:val="single"/>
        </w:rPr>
        <w:t>Photo:</w:t>
      </w:r>
      <w:r w:rsidRPr="002333BE">
        <w:rPr>
          <w:rFonts w:ascii="Times New Roman" w:hAnsi="Times New Roman" w:cs="Times New Roman"/>
          <w:sz w:val="24"/>
          <w:szCs w:val="24"/>
        </w:rPr>
        <w:t xml:space="preserve"> </w:t>
      </w:r>
      <w:r w:rsidR="006C6123" w:rsidRPr="002333BE">
        <w:rPr>
          <w:rFonts w:ascii="Times New Roman" w:hAnsi="Times New Roman" w:cs="Times New Roman"/>
          <w:sz w:val="24"/>
          <w:szCs w:val="24"/>
        </w:rPr>
        <w:t>One person extending a helping hand to another.</w:t>
      </w:r>
    </w:p>
    <w:p w14:paraId="5FADA9F5" w14:textId="7453A4F2" w:rsidR="00775DA5" w:rsidRPr="002333BE" w:rsidRDefault="00775DA5" w:rsidP="00775DA5">
      <w:pPr>
        <w:textAlignment w:val="baseline"/>
        <w:rPr>
          <w:rFonts w:ascii="Times New Roman" w:hAnsi="Times New Roman" w:cs="Times New Roman"/>
          <w:sz w:val="24"/>
          <w:szCs w:val="24"/>
        </w:rPr>
      </w:pPr>
      <w:r w:rsidRPr="002333BE">
        <w:rPr>
          <w:rFonts w:ascii="Times New Roman" w:hAnsi="Times New Roman" w:cs="Times New Roman"/>
          <w:sz w:val="24"/>
          <w:szCs w:val="24"/>
          <w:u w:val="single"/>
        </w:rPr>
        <w:t>Header:</w:t>
      </w:r>
      <w:r w:rsidRPr="002333BE">
        <w:rPr>
          <w:rFonts w:ascii="Times New Roman" w:hAnsi="Times New Roman" w:cs="Times New Roman"/>
          <w:sz w:val="24"/>
          <w:szCs w:val="24"/>
        </w:rPr>
        <w:t xml:space="preserve"> </w:t>
      </w:r>
      <w:r w:rsidRPr="002333BE">
        <w:rPr>
          <w:rFonts w:ascii="Times New Roman" w:hAnsi="Times New Roman" w:cs="Times New Roman"/>
          <w:color w:val="000000" w:themeColor="text1"/>
          <w:sz w:val="24"/>
          <w:szCs w:val="24"/>
          <w:bdr w:val="none" w:sz="0" w:space="0" w:color="auto" w:frame="1"/>
        </w:rPr>
        <w:t>“</w:t>
      </w:r>
      <w:r w:rsidRPr="002333BE">
        <w:rPr>
          <w:rStyle w:val="txt"/>
          <w:rFonts w:ascii="Times New Roman" w:hAnsi="Times New Roman" w:cs="Times New Roman"/>
          <w:color w:val="000000" w:themeColor="text1"/>
          <w:sz w:val="24"/>
          <w:szCs w:val="24"/>
          <w:bdr w:val="none" w:sz="0" w:space="0" w:color="auto" w:frame="1"/>
        </w:rPr>
        <w:t>I am sending the promise of my Father</w:t>
      </w:r>
      <w:r w:rsidRPr="002333BE">
        <w:rPr>
          <w:rStyle w:val="apple-converted-space"/>
          <w:rFonts w:ascii="Times New Roman" w:hAnsi="Times New Roman" w:cs="Times New Roman"/>
          <w:color w:val="000000" w:themeColor="text1"/>
          <w:sz w:val="24"/>
          <w:szCs w:val="24"/>
          <w:bdr w:val="none" w:sz="0" w:space="0" w:color="auto" w:frame="1"/>
        </w:rPr>
        <w:t> </w:t>
      </w:r>
      <w:r w:rsidRPr="002333BE">
        <w:rPr>
          <w:rStyle w:val="txt"/>
          <w:rFonts w:ascii="Times New Roman" w:hAnsi="Times New Roman" w:cs="Times New Roman"/>
          <w:color w:val="000000" w:themeColor="text1"/>
          <w:sz w:val="24"/>
          <w:szCs w:val="24"/>
          <w:bdr w:val="none" w:sz="0" w:space="0" w:color="auto" w:frame="1"/>
        </w:rPr>
        <w:t>upon you.</w:t>
      </w:r>
      <w:r w:rsidRPr="002333BE">
        <w:rPr>
          <w:rFonts w:ascii="Times New Roman" w:hAnsi="Times New Roman" w:cs="Times New Roman"/>
          <w:color w:val="000000" w:themeColor="text1"/>
          <w:sz w:val="24"/>
          <w:szCs w:val="24"/>
          <w:bdr w:val="none" w:sz="0" w:space="0" w:color="auto" w:frame="1"/>
        </w:rPr>
        <w:t>”</w:t>
      </w:r>
      <w:r w:rsidRPr="002333BE">
        <w:rPr>
          <w:rFonts w:ascii="Times New Roman" w:hAnsi="Times New Roman" w:cs="Times New Roman"/>
          <w:sz w:val="24"/>
          <w:szCs w:val="24"/>
        </w:rPr>
        <w:t xml:space="preserve"> – Luke 24:49</w:t>
      </w:r>
    </w:p>
    <w:p w14:paraId="5ED91C27" w14:textId="75540DE9" w:rsidR="006C6123" w:rsidRPr="002333BE" w:rsidRDefault="00775DA5" w:rsidP="006C6123">
      <w:pPr>
        <w:pStyle w:val="NormalWeb"/>
        <w:rPr>
          <w:rFonts w:ascii="Times New Roman" w:hAnsi="Times New Roman" w:cs="Times New Roman"/>
          <w:color w:val="000000"/>
          <w:sz w:val="24"/>
          <w:szCs w:val="24"/>
        </w:rPr>
      </w:pPr>
      <w:r w:rsidRPr="002333BE">
        <w:rPr>
          <w:rFonts w:ascii="Times New Roman" w:hAnsi="Times New Roman" w:cs="Times New Roman"/>
          <w:sz w:val="24"/>
          <w:szCs w:val="24"/>
          <w:u w:val="single"/>
        </w:rPr>
        <w:t>Copy:</w:t>
      </w:r>
      <w:r w:rsidRPr="002333BE">
        <w:rPr>
          <w:rFonts w:ascii="Times New Roman" w:hAnsi="Times New Roman" w:cs="Times New Roman"/>
          <w:sz w:val="24"/>
          <w:szCs w:val="24"/>
        </w:rPr>
        <w:t xml:space="preserve"> </w:t>
      </w:r>
      <w:r w:rsidR="006C6123" w:rsidRPr="002333BE">
        <w:rPr>
          <w:rFonts w:ascii="Times New Roman" w:hAnsi="Times New Roman" w:cs="Times New Roman"/>
          <w:sz w:val="24"/>
          <w:szCs w:val="24"/>
        </w:rPr>
        <w:t xml:space="preserve">Don’t forget! We are modern-day disciples. What does this mean to you? </w:t>
      </w:r>
      <w:r w:rsidR="006C6123" w:rsidRPr="002333BE">
        <w:rPr>
          <w:rStyle w:val="apple-converted-space"/>
          <w:rFonts w:ascii="Times New Roman" w:hAnsi="Times New Roman" w:cs="Times New Roman"/>
          <w:color w:val="000000"/>
          <w:sz w:val="24"/>
          <w:szCs w:val="24"/>
        </w:rPr>
        <w:t xml:space="preserve">We can bring the Good News of our Lord to those in need through the </w:t>
      </w:r>
      <w:r w:rsidR="002333BE" w:rsidRPr="002333BE">
        <w:rPr>
          <w:rFonts w:ascii="Times New Roman" w:hAnsi="Times New Roman" w:cs="Times New Roman"/>
          <w:color w:val="000000"/>
          <w:sz w:val="24"/>
          <w:szCs w:val="24"/>
        </w:rPr>
        <w:t>Catholic Ministry Appeal</w:t>
      </w:r>
      <w:r w:rsidR="006C6123" w:rsidRPr="002333BE">
        <w:rPr>
          <w:rStyle w:val="apple-converted-space"/>
          <w:rFonts w:ascii="Times New Roman" w:hAnsi="Times New Roman" w:cs="Times New Roman"/>
          <w:color w:val="000000"/>
          <w:sz w:val="24"/>
          <w:szCs w:val="24"/>
        </w:rPr>
        <w:t xml:space="preserve">. </w:t>
      </w:r>
    </w:p>
    <w:p w14:paraId="46F76B3F" w14:textId="4A19F995" w:rsidR="00775DA5" w:rsidRPr="002333BE" w:rsidRDefault="00775DA5" w:rsidP="00775DA5">
      <w:pPr>
        <w:pStyle w:val="NormalWeb"/>
        <w:rPr>
          <w:rFonts w:ascii="Times New Roman" w:hAnsi="Times New Roman" w:cs="Times New Roman"/>
          <w:color w:val="000000"/>
        </w:rPr>
      </w:pPr>
    </w:p>
    <w:p w14:paraId="1CDA3D6F" w14:textId="77777777" w:rsidR="00775DA5" w:rsidRPr="002333BE" w:rsidRDefault="00775DA5" w:rsidP="00775DA5">
      <w:pPr>
        <w:rPr>
          <w:rFonts w:ascii="Times New Roman" w:hAnsi="Times New Roman" w:cs="Times New Roman"/>
        </w:rPr>
      </w:pPr>
    </w:p>
    <w:p w14:paraId="2599CDCC" w14:textId="77777777" w:rsidR="008E2E24" w:rsidRPr="002333BE" w:rsidRDefault="008E2E24" w:rsidP="00A93CCE">
      <w:pPr>
        <w:jc w:val="center"/>
        <w:rPr>
          <w:rFonts w:ascii="Times New Roman" w:hAnsi="Times New Roman" w:cs="Times New Roman"/>
          <w:sz w:val="24"/>
          <w:szCs w:val="24"/>
        </w:rPr>
      </w:pPr>
    </w:p>
    <w:sectPr w:rsidR="008E2E24" w:rsidRPr="002333B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C96EB" w14:textId="77777777" w:rsidR="00BE4750" w:rsidRDefault="00BE4750" w:rsidP="00EB1602">
      <w:r>
        <w:separator/>
      </w:r>
    </w:p>
  </w:endnote>
  <w:endnote w:type="continuationSeparator" w:id="0">
    <w:p w14:paraId="5C126E48" w14:textId="77777777" w:rsidR="00BE4750" w:rsidRDefault="00BE4750" w:rsidP="00EB1602">
      <w:r>
        <w:continuationSeparator/>
      </w:r>
    </w:p>
  </w:endnote>
  <w:endnote w:type="continuationNotice" w:id="1">
    <w:p w14:paraId="6D339719" w14:textId="77777777" w:rsidR="00BE4750" w:rsidRDefault="00BE4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7D61C" w14:textId="77777777" w:rsidR="00BE4750" w:rsidRDefault="00BE4750" w:rsidP="00EB1602">
      <w:r>
        <w:separator/>
      </w:r>
    </w:p>
  </w:footnote>
  <w:footnote w:type="continuationSeparator" w:id="0">
    <w:p w14:paraId="3E1D0718" w14:textId="77777777" w:rsidR="00BE4750" w:rsidRDefault="00BE4750" w:rsidP="00EB1602">
      <w:r>
        <w:continuationSeparator/>
      </w:r>
    </w:p>
  </w:footnote>
  <w:footnote w:type="continuationNotice" w:id="1">
    <w:p w14:paraId="4C1732F7" w14:textId="77777777" w:rsidR="00BE4750" w:rsidRDefault="00BE47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27138"/>
    <w:rsid w:val="00035C78"/>
    <w:rsid w:val="00057FD5"/>
    <w:rsid w:val="00061BCE"/>
    <w:rsid w:val="00072AFB"/>
    <w:rsid w:val="00077696"/>
    <w:rsid w:val="000858DA"/>
    <w:rsid w:val="00090694"/>
    <w:rsid w:val="0009453E"/>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93FEA"/>
    <w:rsid w:val="001A334E"/>
    <w:rsid w:val="001C4DED"/>
    <w:rsid w:val="001C6104"/>
    <w:rsid w:val="001E337F"/>
    <w:rsid w:val="00215ABB"/>
    <w:rsid w:val="002253EC"/>
    <w:rsid w:val="002333BE"/>
    <w:rsid w:val="00254D33"/>
    <w:rsid w:val="00263551"/>
    <w:rsid w:val="00266FEB"/>
    <w:rsid w:val="00274CF1"/>
    <w:rsid w:val="00286D17"/>
    <w:rsid w:val="00287565"/>
    <w:rsid w:val="002A1274"/>
    <w:rsid w:val="002A419E"/>
    <w:rsid w:val="002A5EF4"/>
    <w:rsid w:val="002A74E8"/>
    <w:rsid w:val="002B26F1"/>
    <w:rsid w:val="002C0359"/>
    <w:rsid w:val="002C0BBC"/>
    <w:rsid w:val="002C15BF"/>
    <w:rsid w:val="002C3348"/>
    <w:rsid w:val="002D1D8B"/>
    <w:rsid w:val="002E7E13"/>
    <w:rsid w:val="00306330"/>
    <w:rsid w:val="00306CAF"/>
    <w:rsid w:val="003315AF"/>
    <w:rsid w:val="00334062"/>
    <w:rsid w:val="003343FC"/>
    <w:rsid w:val="0034568E"/>
    <w:rsid w:val="003552F7"/>
    <w:rsid w:val="003574AE"/>
    <w:rsid w:val="00374F27"/>
    <w:rsid w:val="003B0B48"/>
    <w:rsid w:val="003C1FA6"/>
    <w:rsid w:val="003C311D"/>
    <w:rsid w:val="003C32A0"/>
    <w:rsid w:val="003C65EE"/>
    <w:rsid w:val="003D2DD7"/>
    <w:rsid w:val="003D50D8"/>
    <w:rsid w:val="00402853"/>
    <w:rsid w:val="0040309A"/>
    <w:rsid w:val="00416644"/>
    <w:rsid w:val="00417BAC"/>
    <w:rsid w:val="00423379"/>
    <w:rsid w:val="004309F6"/>
    <w:rsid w:val="00434B9A"/>
    <w:rsid w:val="00447972"/>
    <w:rsid w:val="004536C8"/>
    <w:rsid w:val="004552C9"/>
    <w:rsid w:val="00461BE3"/>
    <w:rsid w:val="00464155"/>
    <w:rsid w:val="004713FB"/>
    <w:rsid w:val="004912C6"/>
    <w:rsid w:val="004A2654"/>
    <w:rsid w:val="004B1042"/>
    <w:rsid w:val="004C1767"/>
    <w:rsid w:val="004D028B"/>
    <w:rsid w:val="004D7719"/>
    <w:rsid w:val="004E30EC"/>
    <w:rsid w:val="004E60F2"/>
    <w:rsid w:val="004F4BB8"/>
    <w:rsid w:val="004F5DE6"/>
    <w:rsid w:val="00506540"/>
    <w:rsid w:val="00512A4A"/>
    <w:rsid w:val="0051301C"/>
    <w:rsid w:val="00522E01"/>
    <w:rsid w:val="00523610"/>
    <w:rsid w:val="00524376"/>
    <w:rsid w:val="00525D64"/>
    <w:rsid w:val="0053254C"/>
    <w:rsid w:val="00534141"/>
    <w:rsid w:val="00536A30"/>
    <w:rsid w:val="00555DB5"/>
    <w:rsid w:val="00566A13"/>
    <w:rsid w:val="00580A1C"/>
    <w:rsid w:val="00583EE9"/>
    <w:rsid w:val="00587C67"/>
    <w:rsid w:val="005974AA"/>
    <w:rsid w:val="005A1423"/>
    <w:rsid w:val="005A4542"/>
    <w:rsid w:val="005D2F80"/>
    <w:rsid w:val="005F0238"/>
    <w:rsid w:val="005F2CB5"/>
    <w:rsid w:val="0061699B"/>
    <w:rsid w:val="0062250B"/>
    <w:rsid w:val="00622DD6"/>
    <w:rsid w:val="00625805"/>
    <w:rsid w:val="00634879"/>
    <w:rsid w:val="00635BDB"/>
    <w:rsid w:val="006414C7"/>
    <w:rsid w:val="00653403"/>
    <w:rsid w:val="006549D5"/>
    <w:rsid w:val="00667F0A"/>
    <w:rsid w:val="00685091"/>
    <w:rsid w:val="00686247"/>
    <w:rsid w:val="00691BA7"/>
    <w:rsid w:val="00692940"/>
    <w:rsid w:val="006959E2"/>
    <w:rsid w:val="006B5944"/>
    <w:rsid w:val="006B7DD9"/>
    <w:rsid w:val="006C6123"/>
    <w:rsid w:val="006D6CDA"/>
    <w:rsid w:val="006D7E89"/>
    <w:rsid w:val="006F31F7"/>
    <w:rsid w:val="006F471C"/>
    <w:rsid w:val="006F6D8B"/>
    <w:rsid w:val="00701D4E"/>
    <w:rsid w:val="00713C1D"/>
    <w:rsid w:val="00722782"/>
    <w:rsid w:val="007342DB"/>
    <w:rsid w:val="007472AF"/>
    <w:rsid w:val="0075521B"/>
    <w:rsid w:val="00764DAF"/>
    <w:rsid w:val="00767228"/>
    <w:rsid w:val="00771F1D"/>
    <w:rsid w:val="00775DA5"/>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510F"/>
    <w:rsid w:val="00857F68"/>
    <w:rsid w:val="00860491"/>
    <w:rsid w:val="00862903"/>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87A7F"/>
    <w:rsid w:val="0099355E"/>
    <w:rsid w:val="0099669B"/>
    <w:rsid w:val="009A19B8"/>
    <w:rsid w:val="009B118C"/>
    <w:rsid w:val="009D3A3D"/>
    <w:rsid w:val="009D5A29"/>
    <w:rsid w:val="009D769E"/>
    <w:rsid w:val="009E7795"/>
    <w:rsid w:val="00A13F6F"/>
    <w:rsid w:val="00A2449D"/>
    <w:rsid w:val="00A30921"/>
    <w:rsid w:val="00A54BCC"/>
    <w:rsid w:val="00A663A7"/>
    <w:rsid w:val="00A66645"/>
    <w:rsid w:val="00A70BAD"/>
    <w:rsid w:val="00A75063"/>
    <w:rsid w:val="00A912F1"/>
    <w:rsid w:val="00A93CCE"/>
    <w:rsid w:val="00A946E3"/>
    <w:rsid w:val="00AA24BB"/>
    <w:rsid w:val="00AA588F"/>
    <w:rsid w:val="00AB15B0"/>
    <w:rsid w:val="00AC02E4"/>
    <w:rsid w:val="00AC0EE4"/>
    <w:rsid w:val="00AC1900"/>
    <w:rsid w:val="00AC1EDB"/>
    <w:rsid w:val="00AC362A"/>
    <w:rsid w:val="00AD7128"/>
    <w:rsid w:val="00B13744"/>
    <w:rsid w:val="00B24BF1"/>
    <w:rsid w:val="00B252E6"/>
    <w:rsid w:val="00B27F69"/>
    <w:rsid w:val="00B3189C"/>
    <w:rsid w:val="00B35271"/>
    <w:rsid w:val="00B535BD"/>
    <w:rsid w:val="00B559FE"/>
    <w:rsid w:val="00B67FCB"/>
    <w:rsid w:val="00B76097"/>
    <w:rsid w:val="00B760F0"/>
    <w:rsid w:val="00B81094"/>
    <w:rsid w:val="00B85D5B"/>
    <w:rsid w:val="00B86AA3"/>
    <w:rsid w:val="00B932D1"/>
    <w:rsid w:val="00B937F7"/>
    <w:rsid w:val="00B95072"/>
    <w:rsid w:val="00BA542E"/>
    <w:rsid w:val="00BB2852"/>
    <w:rsid w:val="00BB7FB5"/>
    <w:rsid w:val="00BD03CE"/>
    <w:rsid w:val="00BD06F6"/>
    <w:rsid w:val="00BE4750"/>
    <w:rsid w:val="00BE76F0"/>
    <w:rsid w:val="00BF109D"/>
    <w:rsid w:val="00BF4EBC"/>
    <w:rsid w:val="00C05636"/>
    <w:rsid w:val="00C11B5F"/>
    <w:rsid w:val="00C21C47"/>
    <w:rsid w:val="00C464B3"/>
    <w:rsid w:val="00C551F4"/>
    <w:rsid w:val="00C60CA1"/>
    <w:rsid w:val="00C650D8"/>
    <w:rsid w:val="00C75381"/>
    <w:rsid w:val="00CA4FD8"/>
    <w:rsid w:val="00CD4CB6"/>
    <w:rsid w:val="00CD7B40"/>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06ED"/>
    <w:rsid w:val="00DF6DA1"/>
    <w:rsid w:val="00E06A4D"/>
    <w:rsid w:val="00E11295"/>
    <w:rsid w:val="00E140DE"/>
    <w:rsid w:val="00E178F0"/>
    <w:rsid w:val="00E22746"/>
    <w:rsid w:val="00E2533C"/>
    <w:rsid w:val="00E3016B"/>
    <w:rsid w:val="00E468B6"/>
    <w:rsid w:val="00E62C56"/>
    <w:rsid w:val="00E65AC5"/>
    <w:rsid w:val="00E67AF2"/>
    <w:rsid w:val="00E846AC"/>
    <w:rsid w:val="00E91162"/>
    <w:rsid w:val="00EA1033"/>
    <w:rsid w:val="00EB04F0"/>
    <w:rsid w:val="00EB085A"/>
    <w:rsid w:val="00EB1602"/>
    <w:rsid w:val="00EC7718"/>
    <w:rsid w:val="00ED0691"/>
    <w:rsid w:val="00ED3C3E"/>
    <w:rsid w:val="00EE2514"/>
    <w:rsid w:val="00EF2F01"/>
    <w:rsid w:val="00F07DB2"/>
    <w:rsid w:val="00F10CA3"/>
    <w:rsid w:val="00F129DE"/>
    <w:rsid w:val="00F147D5"/>
    <w:rsid w:val="00F20B5E"/>
    <w:rsid w:val="00F32C87"/>
    <w:rsid w:val="00F5398E"/>
    <w:rsid w:val="00F57574"/>
    <w:rsid w:val="00F654E3"/>
    <w:rsid w:val="00F74450"/>
    <w:rsid w:val="00F93CEE"/>
    <w:rsid w:val="00F96962"/>
    <w:rsid w:val="00FA57F1"/>
    <w:rsid w:val="00FD17A9"/>
    <w:rsid w:val="00FF341D"/>
    <w:rsid w:val="00FF426F"/>
    <w:rsid w:val="00FF459C"/>
    <w:rsid w:val="09BE6A74"/>
    <w:rsid w:val="4FA324C7"/>
    <w:rsid w:val="51B3EE4D"/>
    <w:rsid w:val="684B98CE"/>
    <w:rsid w:val="7A0D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EE5CCC1A-004E-4CF0-8E1E-9CD0B4AF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24BF1"/>
    <w:rPr>
      <w:sz w:val="16"/>
      <w:szCs w:val="16"/>
    </w:rPr>
  </w:style>
  <w:style w:type="paragraph" w:styleId="CommentText">
    <w:name w:val="annotation text"/>
    <w:basedOn w:val="Normal"/>
    <w:link w:val="CommentTextChar"/>
    <w:uiPriority w:val="99"/>
    <w:unhideWhenUsed/>
    <w:rsid w:val="00B24BF1"/>
    <w:rPr>
      <w:sz w:val="20"/>
      <w:szCs w:val="20"/>
    </w:rPr>
  </w:style>
  <w:style w:type="character" w:customStyle="1" w:styleId="CommentTextChar">
    <w:name w:val="Comment Text Char"/>
    <w:basedOn w:val="DefaultParagraphFont"/>
    <w:link w:val="CommentText"/>
    <w:uiPriority w:val="99"/>
    <w:rsid w:val="00B24BF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24BF1"/>
    <w:rPr>
      <w:b/>
      <w:bCs/>
    </w:rPr>
  </w:style>
  <w:style w:type="character" w:customStyle="1" w:styleId="CommentSubjectChar">
    <w:name w:val="Comment Subject Char"/>
    <w:basedOn w:val="CommentTextChar"/>
    <w:link w:val="CommentSubject"/>
    <w:uiPriority w:val="99"/>
    <w:semiHidden/>
    <w:rsid w:val="00B24BF1"/>
    <w:rPr>
      <w:rFonts w:eastAsiaTheme="minorEastAsia"/>
      <w:b/>
      <w:bCs/>
      <w:sz w:val="20"/>
      <w:szCs w:val="20"/>
    </w:rPr>
  </w:style>
  <w:style w:type="character" w:styleId="Mention">
    <w:name w:val="Mention"/>
    <w:basedOn w:val="DefaultParagraphFont"/>
    <w:uiPriority w:val="99"/>
    <w:unhideWhenUsed/>
    <w:rsid w:val="00B24B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1042558001">
          <w:marLeft w:val="0"/>
          <w:marRight w:val="0"/>
          <w:marTop w:val="0"/>
          <w:marBottom w:val="0"/>
          <w:divBdr>
            <w:top w:val="none" w:sz="0" w:space="0" w:color="auto"/>
            <w:left w:val="none" w:sz="0" w:space="0" w:color="auto"/>
            <w:bottom w:val="none" w:sz="0" w:space="0" w:color="auto"/>
            <w:right w:val="none" w:sz="0" w:space="0" w:color="auto"/>
          </w:divBdr>
        </w:div>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238750943">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1585410325">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ab6ae4-3995-41fc-9204-0c0183112085" xsi:nil="true"/>
    <lcf76f155ced4ddcb4097134ff3c332f xmlns="6f2a430e-2a7e-4128-910b-39bc373651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60B4C438862A40AE92B749080F6750" ma:contentTypeVersion="13" ma:contentTypeDescription="Create a new document." ma:contentTypeScope="" ma:versionID="65869e46b0a79faeb55a7d050b4747b7">
  <xsd:schema xmlns:xsd="http://www.w3.org/2001/XMLSchema" xmlns:xs="http://www.w3.org/2001/XMLSchema" xmlns:p="http://schemas.microsoft.com/office/2006/metadata/properties" xmlns:ns2="6f2a430e-2a7e-4128-910b-39bc3736517f" xmlns:ns3="85ab6ae4-3995-41fc-9204-0c0183112085" targetNamespace="http://schemas.microsoft.com/office/2006/metadata/properties" ma:root="true" ma:fieldsID="5f3e2970254a2b542acfa654aa8ccc1f" ns2:_="" ns3:_="">
    <xsd:import namespace="6f2a430e-2a7e-4128-910b-39bc3736517f"/>
    <xsd:import namespace="85ab6ae4-3995-41fc-9204-0c0183112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a430e-2a7e-4128-910b-39bc3736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5a6fb-6857-4bcc-b816-b77cf2200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b6ae4-3995-41fc-9204-0c01831120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a8ae34-fd07-46f2-bd51-98dd08b3b5a3}" ma:internalName="TaxCatchAll" ma:showField="CatchAllData" ma:web="85ab6ae4-3995-41fc-9204-0c0183112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2.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3.xml><?xml version="1.0" encoding="utf-8"?>
<ds:datastoreItem xmlns:ds="http://schemas.openxmlformats.org/officeDocument/2006/customXml" ds:itemID="{D66347F3-DA89-4064-931D-3D461F733CB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Sarah Aligo</cp:lastModifiedBy>
  <cp:revision>8</cp:revision>
  <dcterms:created xsi:type="dcterms:W3CDTF">2024-05-17T20:12:00Z</dcterms:created>
  <dcterms:modified xsi:type="dcterms:W3CDTF">2024-11-08T20:47:00Z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0x010100E460B4C438862A40AE92B749080F6750</vt:lpwstr>
  </property>
  <property fmtid="{D5CDD505-2E9C-101B-9397-08002B2CF9AE}" pid="4" name="MediaServiceImageTags">
    <vt:lpwstr/>
  </property>
</Properties>
</file>