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E86" w14:textId="092591FB" w:rsidR="00333A33" w:rsidRPr="001C0A0E" w:rsidRDefault="00333A33" w:rsidP="00333A33">
      <w:pPr>
        <w:jc w:val="center"/>
        <w:rPr>
          <w:rFonts w:ascii="Calibri" w:hAnsi="Calibri" w:cs="Calibri"/>
          <w:b/>
          <w:bCs/>
          <w:sz w:val="24"/>
          <w:szCs w:val="24"/>
        </w:rPr>
      </w:pPr>
      <w:r w:rsidRPr="001C0A0E">
        <w:rPr>
          <w:rFonts w:ascii="Calibri" w:hAnsi="Calibri" w:cs="Calibri"/>
          <w:b/>
          <w:bCs/>
          <w:sz w:val="24"/>
          <w:szCs w:val="24"/>
        </w:rPr>
        <w:t xml:space="preserve">FOR THE WEEKEND OF </w:t>
      </w:r>
      <w:r w:rsidR="000A3A6C" w:rsidRPr="001C0A0E">
        <w:rPr>
          <w:rFonts w:ascii="Calibri" w:hAnsi="Calibri" w:cs="Calibri"/>
          <w:b/>
          <w:bCs/>
          <w:sz w:val="24"/>
          <w:szCs w:val="24"/>
        </w:rPr>
        <w:t xml:space="preserve">Dec. </w:t>
      </w:r>
      <w:r w:rsidR="0036634D" w:rsidRPr="001C0A0E">
        <w:rPr>
          <w:rFonts w:ascii="Calibri" w:hAnsi="Calibri" w:cs="Calibri"/>
          <w:b/>
          <w:bCs/>
          <w:sz w:val="24"/>
          <w:szCs w:val="24"/>
        </w:rPr>
        <w:t>13</w:t>
      </w:r>
      <w:r w:rsidR="004250A9" w:rsidRPr="001C0A0E">
        <w:rPr>
          <w:rFonts w:ascii="Calibri" w:hAnsi="Calibri" w:cs="Calibri"/>
          <w:b/>
          <w:bCs/>
          <w:sz w:val="24"/>
          <w:szCs w:val="24"/>
        </w:rPr>
        <w:t>-</w:t>
      </w:r>
      <w:r w:rsidR="0036634D" w:rsidRPr="001C0A0E">
        <w:rPr>
          <w:rFonts w:ascii="Calibri" w:hAnsi="Calibri" w:cs="Calibri"/>
          <w:b/>
          <w:bCs/>
          <w:sz w:val="24"/>
          <w:szCs w:val="24"/>
        </w:rPr>
        <w:t>14</w:t>
      </w:r>
      <w:r w:rsidRPr="001C0A0E">
        <w:rPr>
          <w:rFonts w:ascii="Calibri" w:hAnsi="Calibri" w:cs="Calibri"/>
          <w:b/>
          <w:bCs/>
          <w:sz w:val="24"/>
          <w:szCs w:val="24"/>
        </w:rPr>
        <w:t>, 202</w:t>
      </w:r>
      <w:r w:rsidR="000A3A6C" w:rsidRPr="001C0A0E">
        <w:rPr>
          <w:rFonts w:ascii="Calibri" w:hAnsi="Calibri" w:cs="Calibri"/>
          <w:b/>
          <w:bCs/>
          <w:sz w:val="24"/>
          <w:szCs w:val="24"/>
        </w:rPr>
        <w:t>5</w:t>
      </w:r>
    </w:p>
    <w:p w14:paraId="2950157D" w14:textId="6198C7D8" w:rsidR="00333A33" w:rsidRPr="001C0A0E" w:rsidRDefault="0036634D" w:rsidP="00333A33">
      <w:pPr>
        <w:jc w:val="center"/>
        <w:rPr>
          <w:rFonts w:ascii="Calibri" w:hAnsi="Calibri" w:cs="Calibri"/>
          <w:sz w:val="24"/>
          <w:szCs w:val="24"/>
        </w:rPr>
      </w:pPr>
      <w:r w:rsidRPr="001C0A0E">
        <w:rPr>
          <w:rFonts w:ascii="Calibri" w:hAnsi="Calibri" w:cs="Calibri"/>
          <w:sz w:val="24"/>
          <w:szCs w:val="24"/>
        </w:rPr>
        <w:t>Third</w:t>
      </w:r>
      <w:r w:rsidR="000A3A6C" w:rsidRPr="001C0A0E">
        <w:rPr>
          <w:rFonts w:ascii="Calibri" w:hAnsi="Calibri" w:cs="Calibri"/>
          <w:sz w:val="24"/>
          <w:szCs w:val="24"/>
        </w:rPr>
        <w:t xml:space="preserve"> </w:t>
      </w:r>
      <w:r w:rsidR="00333A33" w:rsidRPr="001C0A0E">
        <w:rPr>
          <w:rFonts w:ascii="Calibri" w:hAnsi="Calibri" w:cs="Calibri"/>
          <w:sz w:val="24"/>
          <w:szCs w:val="24"/>
        </w:rPr>
        <w:t>Sunday in Advent</w:t>
      </w:r>
    </w:p>
    <w:p w14:paraId="00552B2A" w14:textId="77777777" w:rsidR="00333A33" w:rsidRPr="001C0A0E" w:rsidRDefault="00333A33" w:rsidP="00333A33">
      <w:pPr>
        <w:rPr>
          <w:rFonts w:ascii="Calibri" w:hAnsi="Calibri" w:cs="Calibri"/>
          <w:b/>
          <w:bCs/>
        </w:rPr>
      </w:pPr>
    </w:p>
    <w:p w14:paraId="5E659A0F" w14:textId="77777777" w:rsidR="00333A33" w:rsidRPr="001C0A0E" w:rsidRDefault="00333A33" w:rsidP="00333A33">
      <w:pPr>
        <w:rPr>
          <w:rFonts w:ascii="Calibri" w:hAnsi="Calibri" w:cs="Calibri"/>
          <w:b/>
          <w:bCs/>
          <w:sz w:val="24"/>
          <w:szCs w:val="24"/>
        </w:rPr>
      </w:pPr>
      <w:r w:rsidRPr="001C0A0E">
        <w:rPr>
          <w:rFonts w:ascii="Calibri" w:hAnsi="Calibri" w:cs="Calibri"/>
          <w:b/>
          <w:bCs/>
          <w:sz w:val="24"/>
          <w:szCs w:val="24"/>
        </w:rPr>
        <w:t>Gospel Reading</w:t>
      </w:r>
    </w:p>
    <w:p w14:paraId="7AD42D4E" w14:textId="16435203" w:rsidR="00333A33" w:rsidRPr="001C0A0E" w:rsidRDefault="000A3A6C" w:rsidP="00333A33">
      <w:pPr>
        <w:rPr>
          <w:rFonts w:ascii="Calibri" w:hAnsi="Calibri" w:cs="Calibri"/>
          <w:sz w:val="24"/>
          <w:szCs w:val="24"/>
        </w:rPr>
      </w:pPr>
      <w:r w:rsidRPr="001C0A0E">
        <w:rPr>
          <w:rFonts w:ascii="Calibri" w:hAnsi="Calibri" w:cs="Calibri"/>
          <w:sz w:val="24"/>
          <w:szCs w:val="24"/>
        </w:rPr>
        <w:t>Matthew</w:t>
      </w:r>
      <w:r w:rsidR="00333A33" w:rsidRPr="001C0A0E">
        <w:rPr>
          <w:rFonts w:ascii="Calibri" w:hAnsi="Calibri" w:cs="Calibri"/>
          <w:sz w:val="24"/>
          <w:szCs w:val="24"/>
        </w:rPr>
        <w:t xml:space="preserve"> </w:t>
      </w:r>
      <w:r w:rsidR="0036634D" w:rsidRPr="001C0A0E">
        <w:rPr>
          <w:rFonts w:ascii="Calibri" w:hAnsi="Calibri" w:cs="Calibri"/>
          <w:sz w:val="24"/>
          <w:szCs w:val="24"/>
        </w:rPr>
        <w:t>11</w:t>
      </w:r>
      <w:r w:rsidR="00333A33" w:rsidRPr="001C0A0E">
        <w:rPr>
          <w:rFonts w:ascii="Calibri" w:hAnsi="Calibri" w:cs="Calibri"/>
          <w:sz w:val="24"/>
          <w:szCs w:val="24"/>
        </w:rPr>
        <w:t xml:space="preserve">: </w:t>
      </w:r>
      <w:r w:rsidR="0036634D" w:rsidRPr="001C0A0E">
        <w:rPr>
          <w:rFonts w:ascii="Calibri" w:hAnsi="Calibri" w:cs="Calibri"/>
          <w:sz w:val="24"/>
          <w:szCs w:val="24"/>
        </w:rPr>
        <w:t>2</w:t>
      </w:r>
      <w:r w:rsidR="00333A33" w:rsidRPr="001C0A0E">
        <w:rPr>
          <w:rFonts w:ascii="Calibri" w:hAnsi="Calibri" w:cs="Calibri"/>
          <w:sz w:val="24"/>
          <w:szCs w:val="24"/>
        </w:rPr>
        <w:t>-</w:t>
      </w:r>
      <w:r w:rsidR="004250A9" w:rsidRPr="001C0A0E">
        <w:rPr>
          <w:rFonts w:ascii="Calibri" w:hAnsi="Calibri" w:cs="Calibri"/>
          <w:sz w:val="24"/>
          <w:szCs w:val="24"/>
        </w:rPr>
        <w:t>1</w:t>
      </w:r>
      <w:r w:rsidR="0036634D" w:rsidRPr="001C0A0E">
        <w:rPr>
          <w:rFonts w:ascii="Calibri" w:hAnsi="Calibri" w:cs="Calibri"/>
          <w:sz w:val="24"/>
          <w:szCs w:val="24"/>
        </w:rPr>
        <w:t>1</w:t>
      </w:r>
    </w:p>
    <w:p w14:paraId="38DAFB3A" w14:textId="77777777" w:rsidR="00333A33" w:rsidRPr="001C0A0E" w:rsidRDefault="00333A33" w:rsidP="00333A33">
      <w:pPr>
        <w:rPr>
          <w:rFonts w:ascii="Calibri" w:hAnsi="Calibri" w:cs="Calibri"/>
          <w:sz w:val="24"/>
          <w:szCs w:val="24"/>
        </w:rPr>
      </w:pPr>
    </w:p>
    <w:p w14:paraId="233E996C" w14:textId="03D65006" w:rsidR="004250A9" w:rsidRPr="001C0A0E" w:rsidRDefault="0036634D" w:rsidP="00333A33">
      <w:pPr>
        <w:rPr>
          <w:rFonts w:ascii="Calibri" w:hAnsi="Calibri" w:cs="Calibri"/>
          <w:color w:val="363936"/>
          <w:spacing w:val="5"/>
          <w:sz w:val="24"/>
          <w:szCs w:val="24"/>
          <w:shd w:val="clear" w:color="auto" w:fill="FFFFFF"/>
        </w:rPr>
      </w:pPr>
      <w:r w:rsidRPr="001C0A0E">
        <w:rPr>
          <w:rFonts w:ascii="Calibri" w:hAnsi="Calibri" w:cs="Calibri"/>
          <w:color w:val="363936"/>
          <w:spacing w:val="5"/>
          <w:sz w:val="24"/>
          <w:szCs w:val="24"/>
          <w:shd w:val="clear" w:color="auto" w:fill="FFFFFF"/>
        </w:rPr>
        <w:t>When John the Baptist heard in prison of the works of the Christ,</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he sent his disciples to Jesus with this question,</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"Are you the one who is to come,</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or should we look for another?"</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Jesus said to them in reply,</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"Go and tell John what you hear and see:</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the blind regain their sight,</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the lame walk,</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lepers are cleansed,</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the deaf hear,</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the dead are raised,</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and the poor have the good news proclaimed to them.</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And blessed is the one who takes no offense at me."</w:t>
      </w:r>
      <w:r w:rsidRPr="001C0A0E">
        <w:rPr>
          <w:rFonts w:ascii="Calibri" w:hAnsi="Calibri" w:cs="Calibri"/>
          <w:color w:val="363936"/>
          <w:spacing w:val="5"/>
          <w:sz w:val="24"/>
          <w:szCs w:val="24"/>
        </w:rPr>
        <w:br/>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As they were going off,</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Jesus began to speak to the crowds about John,</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"What did you go out to the desert to see?</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A reed swayed by the wind?</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Then what did you go out to see?</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Someone dressed in fine clothing?</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Those who wear fine clothing are in royal palaces.</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Then why did you go out?  To see a prophet?</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Yes, I tell you, and more than a prophet.</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This is the one about whom it is written:</w:t>
      </w:r>
      <w:r w:rsidRPr="001C0A0E">
        <w:rPr>
          <w:rFonts w:ascii="Calibri" w:hAnsi="Calibri" w:cs="Calibri"/>
          <w:color w:val="363936"/>
          <w:spacing w:val="5"/>
          <w:sz w:val="24"/>
          <w:szCs w:val="24"/>
        </w:rPr>
        <w:br/>
      </w:r>
      <w:r w:rsidRPr="001C0A0E">
        <w:rPr>
          <w:rStyle w:val="Emphasis"/>
          <w:rFonts w:ascii="Calibri" w:hAnsi="Calibri" w:cs="Calibri"/>
          <w:color w:val="363936"/>
          <w:spacing w:val="5"/>
          <w:sz w:val="24"/>
          <w:szCs w:val="24"/>
          <w:bdr w:val="none" w:sz="0" w:space="0" w:color="auto" w:frame="1"/>
        </w:rPr>
        <w:t>Behold, I am sending my messenger ahead of you;</w:t>
      </w:r>
      <w:r w:rsidRPr="001C0A0E">
        <w:rPr>
          <w:rFonts w:ascii="Calibri" w:hAnsi="Calibri" w:cs="Calibri"/>
          <w:i/>
          <w:iCs/>
          <w:color w:val="363936"/>
          <w:spacing w:val="5"/>
          <w:sz w:val="24"/>
          <w:szCs w:val="24"/>
          <w:bdr w:val="none" w:sz="0" w:space="0" w:color="auto" w:frame="1"/>
        </w:rPr>
        <w:br/>
      </w:r>
      <w:r w:rsidRPr="001C0A0E">
        <w:rPr>
          <w:rStyle w:val="Emphasis"/>
          <w:rFonts w:ascii="Calibri" w:hAnsi="Calibri" w:cs="Calibri"/>
          <w:color w:val="363936"/>
          <w:spacing w:val="5"/>
          <w:sz w:val="24"/>
          <w:szCs w:val="24"/>
          <w:bdr w:val="none" w:sz="0" w:space="0" w:color="auto" w:frame="1"/>
        </w:rPr>
        <w:t>he will prepare your way before you.</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Amen, I say to you,</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among those born of women</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there has been none greater than John the Baptist;</w:t>
      </w:r>
      <w:r w:rsidRPr="001C0A0E">
        <w:rPr>
          <w:rFonts w:ascii="Calibri" w:hAnsi="Calibri" w:cs="Calibri"/>
          <w:color w:val="363936"/>
          <w:spacing w:val="5"/>
          <w:sz w:val="24"/>
          <w:szCs w:val="24"/>
        </w:rPr>
        <w:br/>
      </w:r>
      <w:r w:rsidRPr="001C0A0E">
        <w:rPr>
          <w:rFonts w:ascii="Calibri" w:hAnsi="Calibri" w:cs="Calibri"/>
          <w:color w:val="363936"/>
          <w:spacing w:val="5"/>
          <w:sz w:val="24"/>
          <w:szCs w:val="24"/>
          <w:shd w:val="clear" w:color="auto" w:fill="FFFFFF"/>
        </w:rPr>
        <w:t>yet the least in the kingdom of heaven is greater than he."</w:t>
      </w:r>
    </w:p>
    <w:p w14:paraId="1647D88C" w14:textId="77777777" w:rsidR="0036634D" w:rsidRPr="001C0A0E" w:rsidRDefault="0036634D" w:rsidP="00333A33">
      <w:pPr>
        <w:rPr>
          <w:rFonts w:ascii="Calibri" w:hAnsi="Calibri" w:cs="Calibri"/>
          <w:color w:val="363936"/>
          <w:spacing w:val="5"/>
          <w:sz w:val="30"/>
          <w:szCs w:val="30"/>
          <w:shd w:val="clear" w:color="auto" w:fill="FFFFFF"/>
        </w:rPr>
      </w:pPr>
    </w:p>
    <w:p w14:paraId="492DB938" w14:textId="7163FFB6" w:rsidR="00333A33" w:rsidRPr="001C0A0E" w:rsidRDefault="00333A33" w:rsidP="00333A33">
      <w:pPr>
        <w:rPr>
          <w:rFonts w:ascii="Calibri" w:hAnsi="Calibri" w:cs="Calibri"/>
          <w:b/>
          <w:bCs/>
          <w:sz w:val="24"/>
          <w:szCs w:val="24"/>
        </w:rPr>
      </w:pPr>
      <w:r w:rsidRPr="001C0A0E">
        <w:rPr>
          <w:rFonts w:ascii="Calibri" w:hAnsi="Calibri" w:cs="Calibri"/>
          <w:b/>
          <w:bCs/>
          <w:sz w:val="24"/>
          <w:szCs w:val="24"/>
        </w:rPr>
        <w:t>Intercession</w:t>
      </w:r>
    </w:p>
    <w:p w14:paraId="7A278769" w14:textId="0218D761" w:rsidR="00333A33" w:rsidRPr="001C0A0E" w:rsidRDefault="00E96207" w:rsidP="00333A33">
      <w:pPr>
        <w:rPr>
          <w:rFonts w:ascii="Calibri" w:hAnsi="Calibri" w:cs="Calibri"/>
          <w:b/>
          <w:bCs/>
          <w:sz w:val="24"/>
          <w:szCs w:val="24"/>
        </w:rPr>
      </w:pPr>
      <w:r w:rsidRPr="001C0A0E">
        <w:rPr>
          <w:rFonts w:ascii="Calibri" w:hAnsi="Calibri" w:cs="Calibri"/>
          <w:color w:val="000000"/>
          <w:sz w:val="24"/>
          <w:szCs w:val="24"/>
        </w:rPr>
        <w:t>Lord, m</w:t>
      </w:r>
      <w:r w:rsidR="00333A33" w:rsidRPr="001C0A0E">
        <w:rPr>
          <w:rFonts w:ascii="Calibri" w:hAnsi="Calibri" w:cs="Calibri"/>
          <w:color w:val="000000"/>
          <w:sz w:val="24"/>
          <w:szCs w:val="24"/>
        </w:rPr>
        <w:t>ay</w:t>
      </w:r>
      <w:r w:rsidRPr="001C0A0E">
        <w:rPr>
          <w:rFonts w:ascii="Calibri" w:hAnsi="Calibri" w:cs="Calibri"/>
          <w:color w:val="000000"/>
          <w:sz w:val="24"/>
          <w:szCs w:val="24"/>
        </w:rPr>
        <w:t xml:space="preserve"> we always find you in our moments of darkness, and may we be light to others in despair through our support </w:t>
      </w:r>
      <w:r w:rsidR="00333A33" w:rsidRPr="001C0A0E">
        <w:rPr>
          <w:rFonts w:ascii="Calibri" w:hAnsi="Calibri" w:cs="Calibri"/>
          <w:color w:val="000000"/>
          <w:sz w:val="24"/>
          <w:szCs w:val="24"/>
        </w:rPr>
        <w:t xml:space="preserve">of the </w:t>
      </w:r>
      <w:r w:rsidR="001C0A0E" w:rsidRPr="001C0A0E">
        <w:rPr>
          <w:rFonts w:ascii="Calibri" w:hAnsi="Calibri" w:cs="Calibri"/>
          <w:color w:val="000000"/>
          <w:sz w:val="24"/>
          <w:szCs w:val="24"/>
        </w:rPr>
        <w:t>Catholic Ministry Appeal</w:t>
      </w:r>
      <w:r w:rsidRPr="001C0A0E">
        <w:rPr>
          <w:rFonts w:ascii="Calibri" w:hAnsi="Calibri" w:cs="Calibri"/>
          <w:color w:val="000000"/>
          <w:sz w:val="24"/>
          <w:szCs w:val="24"/>
        </w:rPr>
        <w:t xml:space="preserve">. </w:t>
      </w:r>
    </w:p>
    <w:p w14:paraId="5982C0D4" w14:textId="77777777" w:rsidR="00333A33" w:rsidRPr="001C0A0E" w:rsidRDefault="00333A33" w:rsidP="00333A33">
      <w:pPr>
        <w:rPr>
          <w:rFonts w:ascii="Calibri" w:hAnsi="Calibri" w:cs="Calibri"/>
          <w:b/>
          <w:bCs/>
          <w:sz w:val="24"/>
          <w:szCs w:val="24"/>
        </w:rPr>
      </w:pPr>
    </w:p>
    <w:p w14:paraId="082C5E42" w14:textId="019BF848" w:rsidR="00333A33" w:rsidRPr="001C0A0E" w:rsidRDefault="00333A33" w:rsidP="00333A33">
      <w:pPr>
        <w:rPr>
          <w:rFonts w:ascii="Calibri" w:hAnsi="Calibri" w:cs="Calibri"/>
          <w:b/>
          <w:bCs/>
          <w:sz w:val="24"/>
          <w:szCs w:val="24"/>
        </w:rPr>
      </w:pPr>
      <w:r w:rsidRPr="001C0A0E">
        <w:rPr>
          <w:rFonts w:ascii="Calibri" w:hAnsi="Calibri" w:cs="Calibri"/>
          <w:b/>
          <w:bCs/>
          <w:sz w:val="24"/>
          <w:szCs w:val="24"/>
        </w:rPr>
        <w:lastRenderedPageBreak/>
        <w:t>Bulletin Announcement</w:t>
      </w:r>
    </w:p>
    <w:p w14:paraId="2928CA44" w14:textId="0160F4A0" w:rsidR="00333A33" w:rsidRPr="001C0A0E" w:rsidRDefault="0083773E" w:rsidP="00333A33">
      <w:pPr>
        <w:rPr>
          <w:rFonts w:ascii="Calibri" w:hAnsi="Calibri" w:cs="Calibri"/>
          <w:color w:val="000000" w:themeColor="text1"/>
          <w:spacing w:val="5"/>
          <w:sz w:val="24"/>
          <w:szCs w:val="24"/>
          <w:shd w:val="clear" w:color="auto" w:fill="FFFFFF"/>
        </w:rPr>
      </w:pPr>
      <w:r w:rsidRPr="001C0A0E">
        <w:rPr>
          <w:rStyle w:val="apple-converted-space"/>
          <w:rFonts w:ascii="Calibri" w:hAnsi="Calibri" w:cs="Calibri"/>
          <w:color w:val="000000"/>
          <w:sz w:val="24"/>
          <w:szCs w:val="24"/>
        </w:rPr>
        <w:t>John the Baptist is in jail, feelings of abandonment and uncertainty running so strongly that he sends his disciples to Jesus to ask if his cousin is truly the Messiah. John has heard of Jesus’ great works but still has doubts</w:t>
      </w:r>
      <w:r w:rsidRPr="001C0A0E">
        <w:rPr>
          <w:rStyle w:val="apple-converted-space"/>
          <w:rFonts w:ascii="Calibri" w:hAnsi="Calibri" w:cs="Calibri"/>
          <w:color w:val="000000" w:themeColor="text1"/>
          <w:sz w:val="24"/>
          <w:szCs w:val="24"/>
        </w:rPr>
        <w:t>. “</w:t>
      </w:r>
      <w:r w:rsidRPr="001C0A0E">
        <w:rPr>
          <w:rFonts w:ascii="Calibri" w:hAnsi="Calibri" w:cs="Calibri"/>
          <w:color w:val="000000" w:themeColor="text1"/>
          <w:spacing w:val="5"/>
          <w:sz w:val="24"/>
          <w:szCs w:val="24"/>
          <w:shd w:val="clear" w:color="auto" w:fill="FFFFFF"/>
        </w:rPr>
        <w:t>Are you the one who is to come,</w:t>
      </w:r>
      <w:r w:rsidRPr="001C0A0E">
        <w:rPr>
          <w:rFonts w:ascii="Calibri" w:hAnsi="Calibri" w:cs="Calibri"/>
          <w:color w:val="000000" w:themeColor="text1"/>
          <w:spacing w:val="5"/>
          <w:sz w:val="24"/>
          <w:szCs w:val="24"/>
        </w:rPr>
        <w:t xml:space="preserve"> </w:t>
      </w:r>
      <w:r w:rsidRPr="001C0A0E">
        <w:rPr>
          <w:rFonts w:ascii="Calibri" w:hAnsi="Calibri" w:cs="Calibri"/>
          <w:color w:val="000000" w:themeColor="text1"/>
          <w:spacing w:val="5"/>
          <w:sz w:val="24"/>
          <w:szCs w:val="24"/>
          <w:shd w:val="clear" w:color="auto" w:fill="FFFFFF"/>
        </w:rPr>
        <w:t>or should we look for another?” he asks.</w:t>
      </w:r>
    </w:p>
    <w:p w14:paraId="3F906E2D" w14:textId="77777777" w:rsidR="0083773E" w:rsidRPr="001C0A0E" w:rsidRDefault="0083773E" w:rsidP="00333A33">
      <w:pPr>
        <w:rPr>
          <w:rFonts w:ascii="Calibri" w:hAnsi="Calibri" w:cs="Calibri"/>
          <w:color w:val="000000" w:themeColor="text1"/>
          <w:spacing w:val="5"/>
          <w:sz w:val="24"/>
          <w:szCs w:val="24"/>
          <w:shd w:val="clear" w:color="auto" w:fill="FFFFFF"/>
        </w:rPr>
      </w:pPr>
    </w:p>
    <w:p w14:paraId="5D8B0FCF" w14:textId="29670359" w:rsidR="0083773E" w:rsidRPr="001C0A0E" w:rsidRDefault="000664F1" w:rsidP="00333A33">
      <w:pPr>
        <w:rPr>
          <w:rFonts w:ascii="Calibri" w:hAnsi="Calibri" w:cs="Calibri"/>
          <w:color w:val="000000" w:themeColor="text1"/>
          <w:spacing w:val="5"/>
          <w:sz w:val="24"/>
          <w:szCs w:val="24"/>
          <w:shd w:val="clear" w:color="auto" w:fill="FFFFFF"/>
        </w:rPr>
      </w:pPr>
      <w:r w:rsidRPr="001C0A0E">
        <w:rPr>
          <w:rFonts w:ascii="Calibri" w:hAnsi="Calibri" w:cs="Calibri"/>
          <w:color w:val="000000" w:themeColor="text1"/>
          <w:spacing w:val="5"/>
          <w:sz w:val="24"/>
          <w:szCs w:val="24"/>
          <w:shd w:val="clear" w:color="auto" w:fill="FFFFFF"/>
        </w:rPr>
        <w:t>P</w:t>
      </w:r>
      <w:r w:rsidR="0083773E" w:rsidRPr="001C0A0E">
        <w:rPr>
          <w:rFonts w:ascii="Calibri" w:hAnsi="Calibri" w:cs="Calibri"/>
          <w:color w:val="000000" w:themeColor="text1"/>
          <w:spacing w:val="5"/>
          <w:sz w:val="24"/>
          <w:szCs w:val="24"/>
          <w:shd w:val="clear" w:color="auto" w:fill="FFFFFF"/>
        </w:rPr>
        <w:t xml:space="preserve">rison </w:t>
      </w:r>
      <w:r w:rsidRPr="001C0A0E">
        <w:rPr>
          <w:rFonts w:ascii="Calibri" w:hAnsi="Calibri" w:cs="Calibri"/>
          <w:color w:val="000000" w:themeColor="text1"/>
          <w:spacing w:val="5"/>
          <w:sz w:val="24"/>
          <w:szCs w:val="24"/>
          <w:shd w:val="clear" w:color="auto" w:fill="FFFFFF"/>
        </w:rPr>
        <w:t>aside</w:t>
      </w:r>
      <w:r w:rsidR="0083773E" w:rsidRPr="001C0A0E">
        <w:rPr>
          <w:rFonts w:ascii="Calibri" w:hAnsi="Calibri" w:cs="Calibri"/>
          <w:color w:val="000000" w:themeColor="text1"/>
          <w:spacing w:val="5"/>
          <w:sz w:val="24"/>
          <w:szCs w:val="24"/>
          <w:shd w:val="clear" w:color="auto" w:fill="FFFFFF"/>
        </w:rPr>
        <w:t xml:space="preserve">, the Gospel is </w:t>
      </w:r>
      <w:r w:rsidRPr="001C0A0E">
        <w:rPr>
          <w:rFonts w:ascii="Calibri" w:hAnsi="Calibri" w:cs="Calibri"/>
          <w:color w:val="000000" w:themeColor="text1"/>
          <w:spacing w:val="5"/>
          <w:sz w:val="24"/>
          <w:szCs w:val="24"/>
          <w:shd w:val="clear" w:color="auto" w:fill="FFFFFF"/>
        </w:rPr>
        <w:t>one</w:t>
      </w:r>
      <w:r w:rsidR="0083773E" w:rsidRPr="001C0A0E">
        <w:rPr>
          <w:rFonts w:ascii="Calibri" w:hAnsi="Calibri" w:cs="Calibri"/>
          <w:color w:val="000000" w:themeColor="text1"/>
          <w:spacing w:val="5"/>
          <w:sz w:val="24"/>
          <w:szCs w:val="24"/>
          <w:shd w:val="clear" w:color="auto" w:fill="FFFFFF"/>
        </w:rPr>
        <w:t xml:space="preserve"> of hope. Even </w:t>
      </w:r>
      <w:proofErr w:type="gramStart"/>
      <w:r w:rsidR="0083773E" w:rsidRPr="001C0A0E">
        <w:rPr>
          <w:rFonts w:ascii="Calibri" w:hAnsi="Calibri" w:cs="Calibri"/>
          <w:color w:val="000000" w:themeColor="text1"/>
          <w:spacing w:val="5"/>
          <w:sz w:val="24"/>
          <w:szCs w:val="24"/>
          <w:shd w:val="clear" w:color="auto" w:fill="FFFFFF"/>
        </w:rPr>
        <w:t>in the midst of</w:t>
      </w:r>
      <w:proofErr w:type="gramEnd"/>
      <w:r w:rsidR="0083773E" w:rsidRPr="001C0A0E">
        <w:rPr>
          <w:rFonts w:ascii="Calibri" w:hAnsi="Calibri" w:cs="Calibri"/>
          <w:color w:val="000000" w:themeColor="text1"/>
          <w:spacing w:val="5"/>
          <w:sz w:val="24"/>
          <w:szCs w:val="24"/>
          <w:shd w:val="clear" w:color="auto" w:fill="FFFFFF"/>
        </w:rPr>
        <w:t xml:space="preserve"> great suffering, God is present. There are plenty of examples of this consolation. The blind see, the lame walk, lepers are cured, the deaf hear, the dead gain new life. </w:t>
      </w:r>
    </w:p>
    <w:p w14:paraId="4D28BAF9" w14:textId="77777777" w:rsidR="0083773E" w:rsidRPr="001C0A0E" w:rsidRDefault="0083773E" w:rsidP="00333A33">
      <w:pPr>
        <w:rPr>
          <w:rFonts w:ascii="Calibri" w:hAnsi="Calibri" w:cs="Calibri"/>
          <w:color w:val="000000" w:themeColor="text1"/>
          <w:spacing w:val="5"/>
          <w:sz w:val="24"/>
          <w:szCs w:val="24"/>
          <w:shd w:val="clear" w:color="auto" w:fill="FFFFFF"/>
        </w:rPr>
      </w:pPr>
    </w:p>
    <w:p w14:paraId="7489E2AD" w14:textId="7D9DAE25" w:rsidR="0083773E" w:rsidRPr="001C0A0E" w:rsidRDefault="0083773E" w:rsidP="00333A33">
      <w:pPr>
        <w:rPr>
          <w:rStyle w:val="apple-converted-space"/>
          <w:rFonts w:ascii="Calibri" w:hAnsi="Calibri" w:cs="Calibri"/>
          <w:color w:val="000000" w:themeColor="text1"/>
          <w:sz w:val="24"/>
          <w:szCs w:val="24"/>
        </w:rPr>
      </w:pPr>
      <w:r w:rsidRPr="001C0A0E">
        <w:rPr>
          <w:rFonts w:ascii="Calibri" w:hAnsi="Calibri" w:cs="Calibri"/>
          <w:color w:val="000000" w:themeColor="text1"/>
          <w:spacing w:val="5"/>
          <w:sz w:val="24"/>
          <w:szCs w:val="24"/>
          <w:shd w:val="clear" w:color="auto" w:fill="FFFFFF"/>
        </w:rPr>
        <w:t xml:space="preserve">Sometimes it is difficult to see this hope when our lives are heavy and full of sorrow. </w:t>
      </w:r>
      <w:r w:rsidR="007E7E64" w:rsidRPr="001C0A0E">
        <w:rPr>
          <w:rFonts w:ascii="Calibri" w:hAnsi="Calibri" w:cs="Calibri"/>
          <w:color w:val="000000" w:themeColor="text1"/>
          <w:spacing w:val="5"/>
          <w:sz w:val="24"/>
          <w:szCs w:val="24"/>
          <w:shd w:val="clear" w:color="auto" w:fill="FFFFFF"/>
        </w:rPr>
        <w:t xml:space="preserve">But just because we are having a difficult time seeing </w:t>
      </w:r>
      <w:r w:rsidR="008305A4" w:rsidRPr="001C0A0E">
        <w:rPr>
          <w:rFonts w:ascii="Calibri" w:hAnsi="Calibri" w:cs="Calibri"/>
          <w:color w:val="000000" w:themeColor="text1"/>
          <w:spacing w:val="5"/>
          <w:sz w:val="24"/>
          <w:szCs w:val="24"/>
          <w:shd w:val="clear" w:color="auto" w:fill="FFFFFF"/>
        </w:rPr>
        <w:t xml:space="preserve">and feeling </w:t>
      </w:r>
      <w:r w:rsidR="007E7E64" w:rsidRPr="001C0A0E">
        <w:rPr>
          <w:rFonts w:ascii="Calibri" w:hAnsi="Calibri" w:cs="Calibri"/>
          <w:color w:val="000000" w:themeColor="text1"/>
          <w:spacing w:val="5"/>
          <w:sz w:val="24"/>
          <w:szCs w:val="24"/>
          <w:shd w:val="clear" w:color="auto" w:fill="FFFFFF"/>
        </w:rPr>
        <w:t xml:space="preserve">hope doesn’t mean it isn’t there. Hope is all around us. Maybe we can’t see it because our perceptions are skewed. Perhaps we need to see our lives from a fresh perspective, swapping out the “soft robes and royal palaces” we are seeking for </w:t>
      </w:r>
      <w:r w:rsidR="008305A4" w:rsidRPr="001C0A0E">
        <w:rPr>
          <w:rFonts w:ascii="Calibri" w:hAnsi="Calibri" w:cs="Calibri"/>
          <w:color w:val="000000" w:themeColor="text1"/>
          <w:spacing w:val="5"/>
          <w:sz w:val="24"/>
          <w:szCs w:val="24"/>
          <w:shd w:val="clear" w:color="auto" w:fill="FFFFFF"/>
        </w:rPr>
        <w:t xml:space="preserve">the </w:t>
      </w:r>
      <w:r w:rsidR="007E7E64" w:rsidRPr="001C0A0E">
        <w:rPr>
          <w:rFonts w:ascii="Calibri" w:hAnsi="Calibri" w:cs="Calibri"/>
          <w:color w:val="000000" w:themeColor="text1"/>
          <w:spacing w:val="5"/>
          <w:sz w:val="24"/>
          <w:szCs w:val="24"/>
          <w:shd w:val="clear" w:color="auto" w:fill="FFFFFF"/>
        </w:rPr>
        <w:t>answers</w:t>
      </w:r>
      <w:r w:rsidR="008305A4" w:rsidRPr="001C0A0E">
        <w:rPr>
          <w:rFonts w:ascii="Calibri" w:hAnsi="Calibri" w:cs="Calibri"/>
          <w:color w:val="000000" w:themeColor="text1"/>
          <w:spacing w:val="5"/>
          <w:sz w:val="24"/>
          <w:szCs w:val="24"/>
          <w:shd w:val="clear" w:color="auto" w:fill="FFFFFF"/>
        </w:rPr>
        <w:t xml:space="preserve"> that</w:t>
      </w:r>
      <w:r w:rsidR="007E7E64" w:rsidRPr="001C0A0E">
        <w:rPr>
          <w:rFonts w:ascii="Calibri" w:hAnsi="Calibri" w:cs="Calibri"/>
          <w:color w:val="000000" w:themeColor="text1"/>
          <w:spacing w:val="5"/>
          <w:sz w:val="24"/>
          <w:szCs w:val="24"/>
          <w:shd w:val="clear" w:color="auto" w:fill="FFFFFF"/>
        </w:rPr>
        <w:t xml:space="preserve"> God is already providing</w:t>
      </w:r>
      <w:r w:rsidR="72A5C7F3" w:rsidRPr="001C0A0E">
        <w:rPr>
          <w:rFonts w:ascii="Calibri" w:hAnsi="Calibri" w:cs="Calibri"/>
          <w:color w:val="000000" w:themeColor="text1"/>
          <w:spacing w:val="5"/>
          <w:sz w:val="24"/>
          <w:szCs w:val="24"/>
          <w:shd w:val="clear" w:color="auto" w:fill="FFFFFF"/>
        </w:rPr>
        <w:t xml:space="preserve"> in quiet and humility</w:t>
      </w:r>
      <w:r w:rsidR="007E7E64" w:rsidRPr="001C0A0E">
        <w:rPr>
          <w:rFonts w:ascii="Calibri" w:hAnsi="Calibri" w:cs="Calibri"/>
          <w:color w:val="000000" w:themeColor="text1"/>
          <w:spacing w:val="5"/>
          <w:sz w:val="24"/>
          <w:szCs w:val="24"/>
          <w:shd w:val="clear" w:color="auto" w:fill="FFFFFF"/>
        </w:rPr>
        <w:t xml:space="preserve">.  </w:t>
      </w:r>
    </w:p>
    <w:p w14:paraId="54C08280" w14:textId="62D7E8AC" w:rsidR="00333A33" w:rsidRPr="001C0A0E" w:rsidRDefault="007E7E64" w:rsidP="00333A33">
      <w:pPr>
        <w:pStyle w:val="NormalWeb"/>
        <w:rPr>
          <w:rStyle w:val="apple-converted-space"/>
          <w:color w:val="000000" w:themeColor="text1"/>
          <w:sz w:val="24"/>
          <w:szCs w:val="24"/>
        </w:rPr>
      </w:pPr>
      <w:r w:rsidRPr="001C0A0E">
        <w:rPr>
          <w:rStyle w:val="apple-converted-space"/>
          <w:color w:val="000000"/>
          <w:sz w:val="24"/>
          <w:szCs w:val="24"/>
        </w:rPr>
        <w:t xml:space="preserve">We can always bring our trials to the Lord who never abandons us, His most beloved. He invites us to take His yoke upon our shoulders and rest in Him. We can also help others </w:t>
      </w:r>
      <w:r w:rsidR="008305A4" w:rsidRPr="001C0A0E">
        <w:rPr>
          <w:rStyle w:val="apple-converted-space"/>
          <w:color w:val="000000"/>
          <w:sz w:val="24"/>
          <w:szCs w:val="24"/>
        </w:rPr>
        <w:t>find</w:t>
      </w:r>
      <w:r w:rsidRPr="001C0A0E">
        <w:rPr>
          <w:rStyle w:val="apple-converted-space"/>
          <w:color w:val="000000"/>
          <w:sz w:val="24"/>
          <w:szCs w:val="24"/>
        </w:rPr>
        <w:t xml:space="preserve"> solace in Jesus by supporting </w:t>
      </w:r>
      <w:r w:rsidR="00333A33" w:rsidRPr="001C0A0E">
        <w:rPr>
          <w:rStyle w:val="apple-converted-space"/>
          <w:color w:val="000000"/>
          <w:sz w:val="24"/>
          <w:szCs w:val="24"/>
        </w:rPr>
        <w:t xml:space="preserve">the </w:t>
      </w:r>
      <w:r w:rsidR="001C0A0E" w:rsidRPr="001C0A0E">
        <w:rPr>
          <w:rStyle w:val="apple-converted-space"/>
          <w:color w:val="000000"/>
          <w:sz w:val="24"/>
          <w:szCs w:val="24"/>
        </w:rPr>
        <w:t>Catholic Ministry Appeal</w:t>
      </w:r>
      <w:r w:rsidR="00333A33" w:rsidRPr="001C0A0E">
        <w:rPr>
          <w:rStyle w:val="apple-converted-space"/>
          <w:color w:val="000000"/>
          <w:sz w:val="24"/>
          <w:szCs w:val="24"/>
        </w:rPr>
        <w:t xml:space="preserve">. </w:t>
      </w:r>
      <w:r w:rsidRPr="001C0A0E">
        <w:rPr>
          <w:rStyle w:val="apple-converted-space"/>
          <w:color w:val="000000"/>
          <w:sz w:val="24"/>
          <w:szCs w:val="24"/>
        </w:rPr>
        <w:t>Through its ministries, “</w:t>
      </w:r>
      <w:r w:rsidRPr="001C0A0E">
        <w:rPr>
          <w:color w:val="000000" w:themeColor="text1"/>
          <w:spacing w:val="5"/>
          <w:sz w:val="24"/>
          <w:szCs w:val="24"/>
          <w:shd w:val="clear" w:color="auto" w:fill="FFFFFF"/>
        </w:rPr>
        <w:t>the poor have the good news proclaimed to them.”</w:t>
      </w:r>
    </w:p>
    <w:p w14:paraId="2F91A956" w14:textId="77777777" w:rsidR="00330EDD" w:rsidRPr="001C0A0E" w:rsidRDefault="00330EDD" w:rsidP="00333A33">
      <w:pPr>
        <w:rPr>
          <w:rFonts w:ascii="Calibri" w:hAnsi="Calibri" w:cs="Calibri"/>
          <w:b/>
          <w:bCs/>
          <w:sz w:val="24"/>
          <w:szCs w:val="24"/>
        </w:rPr>
      </w:pPr>
    </w:p>
    <w:p w14:paraId="6093EF33" w14:textId="43DDD06C" w:rsidR="00333A33" w:rsidRPr="001C0A0E" w:rsidRDefault="00333A33" w:rsidP="00333A33">
      <w:pPr>
        <w:rPr>
          <w:rFonts w:ascii="Calibri" w:hAnsi="Calibri" w:cs="Calibri"/>
          <w:b/>
          <w:bCs/>
          <w:sz w:val="24"/>
          <w:szCs w:val="24"/>
        </w:rPr>
      </w:pPr>
      <w:r w:rsidRPr="001C0A0E">
        <w:rPr>
          <w:rFonts w:ascii="Calibri" w:hAnsi="Calibri" w:cs="Calibri"/>
          <w:b/>
          <w:bCs/>
          <w:sz w:val="24"/>
          <w:szCs w:val="24"/>
        </w:rPr>
        <w:t>Pulpit Announcement</w:t>
      </w:r>
    </w:p>
    <w:p w14:paraId="1E43B759" w14:textId="1657161A" w:rsidR="008305A4" w:rsidRPr="001C0A0E" w:rsidRDefault="008305A4" w:rsidP="00333A33">
      <w:pPr>
        <w:rPr>
          <w:rFonts w:ascii="Calibri" w:hAnsi="Calibri" w:cs="Calibri"/>
          <w:sz w:val="24"/>
          <w:szCs w:val="24"/>
        </w:rPr>
      </w:pPr>
      <w:r w:rsidRPr="001C0A0E">
        <w:rPr>
          <w:rFonts w:ascii="Calibri" w:hAnsi="Calibri" w:cs="Calibri"/>
          <w:sz w:val="24"/>
          <w:szCs w:val="24"/>
        </w:rPr>
        <w:t xml:space="preserve">We know Jesus is the Messiah, the Promised One. We have the benefit of history and hindsight, two things John did not have when he questioned whether Jesus was the Son of Man whose coming </w:t>
      </w:r>
      <w:r w:rsidR="00EE01A0" w:rsidRPr="001C0A0E">
        <w:rPr>
          <w:rFonts w:ascii="Calibri" w:hAnsi="Calibri" w:cs="Calibri"/>
          <w:sz w:val="24"/>
          <w:szCs w:val="24"/>
        </w:rPr>
        <w:t>he had been</w:t>
      </w:r>
      <w:r w:rsidRPr="001C0A0E">
        <w:rPr>
          <w:rFonts w:ascii="Calibri" w:hAnsi="Calibri" w:cs="Calibri"/>
          <w:sz w:val="24"/>
          <w:szCs w:val="24"/>
        </w:rPr>
        <w:t xml:space="preserve"> proclaim</w:t>
      </w:r>
      <w:r w:rsidR="00EE01A0" w:rsidRPr="001C0A0E">
        <w:rPr>
          <w:rFonts w:ascii="Calibri" w:hAnsi="Calibri" w:cs="Calibri"/>
          <w:sz w:val="24"/>
          <w:szCs w:val="24"/>
        </w:rPr>
        <w:t>ing</w:t>
      </w:r>
      <w:r w:rsidRPr="001C0A0E">
        <w:rPr>
          <w:rFonts w:ascii="Calibri" w:hAnsi="Calibri" w:cs="Calibri"/>
          <w:sz w:val="24"/>
          <w:szCs w:val="24"/>
        </w:rPr>
        <w:t xml:space="preserve">. We know Christ rose from the </w:t>
      </w:r>
      <w:proofErr w:type="gramStart"/>
      <w:r w:rsidRPr="001C0A0E">
        <w:rPr>
          <w:rFonts w:ascii="Calibri" w:hAnsi="Calibri" w:cs="Calibri"/>
          <w:sz w:val="24"/>
          <w:szCs w:val="24"/>
        </w:rPr>
        <w:t>dead on</w:t>
      </w:r>
      <w:proofErr w:type="gramEnd"/>
      <w:r w:rsidRPr="001C0A0E">
        <w:rPr>
          <w:rFonts w:ascii="Calibri" w:hAnsi="Calibri" w:cs="Calibri"/>
          <w:sz w:val="24"/>
          <w:szCs w:val="24"/>
        </w:rPr>
        <w:t xml:space="preserve"> Easter and walked upon the earth after His resurrection. </w:t>
      </w:r>
    </w:p>
    <w:p w14:paraId="76D464AB" w14:textId="77777777" w:rsidR="008305A4" w:rsidRPr="001C0A0E" w:rsidRDefault="008305A4" w:rsidP="00333A33">
      <w:pPr>
        <w:rPr>
          <w:rFonts w:ascii="Calibri" w:hAnsi="Calibri" w:cs="Calibri"/>
          <w:sz w:val="24"/>
          <w:szCs w:val="24"/>
        </w:rPr>
      </w:pPr>
    </w:p>
    <w:p w14:paraId="67336B75" w14:textId="302F7345" w:rsidR="008305A4" w:rsidRPr="001C0A0E" w:rsidRDefault="008305A4" w:rsidP="00333A33">
      <w:pPr>
        <w:rPr>
          <w:rFonts w:ascii="Calibri" w:hAnsi="Calibri" w:cs="Calibri"/>
          <w:sz w:val="24"/>
          <w:szCs w:val="24"/>
        </w:rPr>
      </w:pPr>
      <w:r w:rsidRPr="001C0A0E">
        <w:rPr>
          <w:rFonts w:ascii="Calibri" w:hAnsi="Calibri" w:cs="Calibri"/>
          <w:sz w:val="24"/>
          <w:szCs w:val="24"/>
        </w:rPr>
        <w:t xml:space="preserve">For His contemporaries, however, Jesus did not fit the Messiah mold. He was born in lowly surroundings and raised in a humble family. He was not a king, cloaked in material splendor. He was born to walk the earth and live among </w:t>
      </w:r>
      <w:r w:rsidR="1EF79460" w:rsidRPr="001C0A0E">
        <w:rPr>
          <w:rFonts w:ascii="Calibri" w:hAnsi="Calibri" w:cs="Calibri"/>
          <w:sz w:val="24"/>
          <w:szCs w:val="24"/>
        </w:rPr>
        <w:t xml:space="preserve">the humble and poor people </w:t>
      </w:r>
      <w:r w:rsidRPr="001C0A0E">
        <w:rPr>
          <w:rFonts w:ascii="Calibri" w:hAnsi="Calibri" w:cs="Calibri"/>
          <w:sz w:val="24"/>
          <w:szCs w:val="24"/>
        </w:rPr>
        <w:t>He came to save. He befriended tax collectors and prostitutes. His disciples were fishermen. The kingdom He wished to build was not an earthly one</w:t>
      </w:r>
      <w:r w:rsidR="00EE01A0" w:rsidRPr="001C0A0E">
        <w:rPr>
          <w:rFonts w:ascii="Calibri" w:hAnsi="Calibri" w:cs="Calibri"/>
          <w:sz w:val="24"/>
          <w:szCs w:val="24"/>
        </w:rPr>
        <w:t xml:space="preserve">. It was a radically different one — </w:t>
      </w:r>
      <w:r w:rsidR="4ACF213A" w:rsidRPr="001C0A0E">
        <w:rPr>
          <w:rFonts w:ascii="Calibri" w:hAnsi="Calibri" w:cs="Calibri"/>
          <w:sz w:val="24"/>
          <w:szCs w:val="24"/>
        </w:rPr>
        <w:t xml:space="preserve">a community of love instead of division, </w:t>
      </w:r>
      <w:proofErr w:type="gramStart"/>
      <w:r w:rsidR="4ACF213A" w:rsidRPr="001C0A0E">
        <w:rPr>
          <w:rFonts w:ascii="Calibri" w:hAnsi="Calibri" w:cs="Calibri"/>
          <w:sz w:val="24"/>
          <w:szCs w:val="24"/>
        </w:rPr>
        <w:t>who</w:t>
      </w:r>
      <w:proofErr w:type="gramEnd"/>
      <w:r w:rsidR="4ACF213A" w:rsidRPr="001C0A0E">
        <w:rPr>
          <w:rFonts w:ascii="Calibri" w:hAnsi="Calibri" w:cs="Calibri"/>
          <w:sz w:val="24"/>
          <w:szCs w:val="24"/>
        </w:rPr>
        <w:t xml:space="preserve"> goal was </w:t>
      </w:r>
      <w:proofErr w:type="gramStart"/>
      <w:r w:rsidR="00EE01A0" w:rsidRPr="001C0A0E">
        <w:rPr>
          <w:rFonts w:ascii="Calibri" w:hAnsi="Calibri" w:cs="Calibri"/>
          <w:sz w:val="24"/>
          <w:szCs w:val="24"/>
        </w:rPr>
        <w:t>share</w:t>
      </w:r>
      <w:proofErr w:type="gramEnd"/>
      <w:r w:rsidR="00EE01A0" w:rsidRPr="001C0A0E">
        <w:rPr>
          <w:rFonts w:ascii="Calibri" w:hAnsi="Calibri" w:cs="Calibri"/>
          <w:sz w:val="24"/>
          <w:szCs w:val="24"/>
        </w:rPr>
        <w:t xml:space="preserve"> eternal life with the Heavenly Father. </w:t>
      </w:r>
    </w:p>
    <w:p w14:paraId="15C15C5E" w14:textId="77777777" w:rsidR="00EE01A0" w:rsidRPr="001C0A0E" w:rsidRDefault="00EE01A0" w:rsidP="00333A33">
      <w:pPr>
        <w:rPr>
          <w:rFonts w:ascii="Calibri" w:hAnsi="Calibri" w:cs="Calibri"/>
          <w:sz w:val="24"/>
          <w:szCs w:val="24"/>
        </w:rPr>
      </w:pPr>
    </w:p>
    <w:p w14:paraId="68EE7BB9" w14:textId="6DFE1028" w:rsidR="00EE01A0" w:rsidRPr="001C0A0E" w:rsidRDefault="00EE01A0" w:rsidP="00333A33">
      <w:pPr>
        <w:rPr>
          <w:rFonts w:ascii="Calibri" w:hAnsi="Calibri" w:cs="Calibri"/>
          <w:sz w:val="24"/>
          <w:szCs w:val="24"/>
        </w:rPr>
      </w:pPr>
      <w:r w:rsidRPr="001C0A0E">
        <w:rPr>
          <w:rFonts w:ascii="Calibri" w:hAnsi="Calibri" w:cs="Calibri"/>
          <w:sz w:val="24"/>
          <w:szCs w:val="24"/>
        </w:rPr>
        <w:t>This confused John</w:t>
      </w:r>
      <w:r w:rsidR="009819DF" w:rsidRPr="001C0A0E">
        <w:rPr>
          <w:rFonts w:ascii="Calibri" w:hAnsi="Calibri" w:cs="Calibri"/>
          <w:sz w:val="24"/>
          <w:szCs w:val="24"/>
        </w:rPr>
        <w:t>, and</w:t>
      </w:r>
      <w:r w:rsidRPr="001C0A0E">
        <w:rPr>
          <w:rFonts w:ascii="Calibri" w:hAnsi="Calibri" w:cs="Calibri"/>
          <w:sz w:val="24"/>
          <w:szCs w:val="24"/>
        </w:rPr>
        <w:t xml:space="preserve"> </w:t>
      </w:r>
      <w:r w:rsidR="009819DF" w:rsidRPr="001C0A0E">
        <w:rPr>
          <w:rFonts w:ascii="Calibri" w:hAnsi="Calibri" w:cs="Calibri"/>
          <w:sz w:val="24"/>
          <w:szCs w:val="24"/>
        </w:rPr>
        <w:t>w</w:t>
      </w:r>
      <w:r w:rsidRPr="001C0A0E">
        <w:rPr>
          <w:rFonts w:ascii="Calibri" w:hAnsi="Calibri" w:cs="Calibri"/>
          <w:sz w:val="24"/>
          <w:szCs w:val="24"/>
        </w:rPr>
        <w:t xml:space="preserve">e are like </w:t>
      </w:r>
      <w:r w:rsidR="009819DF" w:rsidRPr="001C0A0E">
        <w:rPr>
          <w:rFonts w:ascii="Calibri" w:hAnsi="Calibri" w:cs="Calibri"/>
          <w:sz w:val="24"/>
          <w:szCs w:val="24"/>
        </w:rPr>
        <w:t>John in his confusion</w:t>
      </w:r>
      <w:r w:rsidRPr="001C0A0E">
        <w:rPr>
          <w:rFonts w:ascii="Calibri" w:hAnsi="Calibri" w:cs="Calibri"/>
          <w:sz w:val="24"/>
          <w:szCs w:val="24"/>
        </w:rPr>
        <w:t xml:space="preserve">. As much as we’d like to, we don’t have all the answers or always understand the plans God has for us. But </w:t>
      </w:r>
      <w:r w:rsidR="619843B0" w:rsidRPr="001C0A0E">
        <w:rPr>
          <w:rFonts w:ascii="Calibri" w:hAnsi="Calibri" w:cs="Calibri"/>
          <w:sz w:val="24"/>
          <w:szCs w:val="24"/>
        </w:rPr>
        <w:t xml:space="preserve">questions </w:t>
      </w:r>
      <w:r w:rsidRPr="001C0A0E">
        <w:rPr>
          <w:rFonts w:ascii="Calibri" w:hAnsi="Calibri" w:cs="Calibri"/>
          <w:sz w:val="24"/>
          <w:szCs w:val="24"/>
        </w:rPr>
        <w:t xml:space="preserve">can be good because </w:t>
      </w:r>
      <w:r w:rsidR="56F0D9E8" w:rsidRPr="001C0A0E">
        <w:rPr>
          <w:rFonts w:ascii="Calibri" w:hAnsi="Calibri" w:cs="Calibri"/>
          <w:sz w:val="24"/>
          <w:szCs w:val="24"/>
        </w:rPr>
        <w:t xml:space="preserve">they </w:t>
      </w:r>
      <w:r w:rsidRPr="001C0A0E">
        <w:rPr>
          <w:rFonts w:ascii="Calibri" w:hAnsi="Calibri" w:cs="Calibri"/>
          <w:sz w:val="24"/>
          <w:szCs w:val="24"/>
        </w:rPr>
        <w:t>can lead to discovery</w:t>
      </w:r>
      <w:r w:rsidR="009819DF" w:rsidRPr="001C0A0E">
        <w:rPr>
          <w:rFonts w:ascii="Calibri" w:hAnsi="Calibri" w:cs="Calibri"/>
          <w:sz w:val="24"/>
          <w:szCs w:val="24"/>
        </w:rPr>
        <w:t xml:space="preserve"> —</w:t>
      </w:r>
      <w:r w:rsidRPr="001C0A0E">
        <w:rPr>
          <w:rFonts w:ascii="Calibri" w:hAnsi="Calibri" w:cs="Calibri"/>
          <w:sz w:val="24"/>
          <w:szCs w:val="24"/>
        </w:rPr>
        <w:t xml:space="preserve"> if we direct our questions to Our Lord</w:t>
      </w:r>
      <w:r w:rsidR="009819DF" w:rsidRPr="001C0A0E">
        <w:rPr>
          <w:rFonts w:ascii="Calibri" w:hAnsi="Calibri" w:cs="Calibri"/>
          <w:sz w:val="24"/>
          <w:szCs w:val="24"/>
        </w:rPr>
        <w:t xml:space="preserve"> and not try to figure it all out on our own</w:t>
      </w:r>
      <w:r w:rsidRPr="001C0A0E">
        <w:rPr>
          <w:rFonts w:ascii="Calibri" w:hAnsi="Calibri" w:cs="Calibri"/>
          <w:sz w:val="24"/>
          <w:szCs w:val="24"/>
        </w:rPr>
        <w:t>. We can find the answers in Jesus</w:t>
      </w:r>
      <w:r w:rsidR="009819DF" w:rsidRPr="001C0A0E">
        <w:rPr>
          <w:rFonts w:ascii="Calibri" w:hAnsi="Calibri" w:cs="Calibri"/>
          <w:sz w:val="24"/>
          <w:szCs w:val="24"/>
        </w:rPr>
        <w:t>. Ask, then take the time to listen to the reply.</w:t>
      </w:r>
    </w:p>
    <w:p w14:paraId="0DAC79D7" w14:textId="506ECA23" w:rsidR="00333A33" w:rsidRPr="001C0A0E" w:rsidRDefault="009819DF" w:rsidP="00333A33">
      <w:pPr>
        <w:rPr>
          <w:rFonts w:ascii="Calibri" w:hAnsi="Calibri" w:cs="Calibri"/>
          <w:color w:val="000000" w:themeColor="text1"/>
          <w:sz w:val="24"/>
          <w:szCs w:val="24"/>
        </w:rPr>
      </w:pPr>
      <w:r w:rsidRPr="001C0A0E">
        <w:rPr>
          <w:rFonts w:ascii="Calibri" w:hAnsi="Calibri" w:cs="Calibri"/>
          <w:color w:val="000000" w:themeColor="text1"/>
          <w:sz w:val="24"/>
          <w:szCs w:val="24"/>
        </w:rPr>
        <w:lastRenderedPageBreak/>
        <w:t xml:space="preserve">We can also look to Christ’s ministry for guidance. He directed His attention to “the least ones” – the blind, lame, lepers, deaf, and poor. When we support initiatives like the </w:t>
      </w:r>
      <w:r w:rsidR="001C0A0E" w:rsidRPr="001C0A0E">
        <w:rPr>
          <w:rFonts w:ascii="Calibri" w:hAnsi="Calibri" w:cs="Calibri"/>
          <w:color w:val="000000" w:themeColor="text1"/>
          <w:sz w:val="24"/>
          <w:szCs w:val="24"/>
        </w:rPr>
        <w:t>Catholic Ministry Appeal</w:t>
      </w:r>
      <w:r w:rsidRPr="001C0A0E">
        <w:rPr>
          <w:rFonts w:ascii="Calibri" w:hAnsi="Calibri" w:cs="Calibri"/>
          <w:color w:val="000000" w:themeColor="text1"/>
          <w:sz w:val="24"/>
          <w:szCs w:val="24"/>
        </w:rPr>
        <w:t xml:space="preserve">, we emulate Jesus in His care for those in need.   </w:t>
      </w:r>
    </w:p>
    <w:p w14:paraId="2CCAD5CB" w14:textId="77777777" w:rsidR="00333A33" w:rsidRPr="001C0A0E" w:rsidRDefault="00333A33" w:rsidP="00333A33">
      <w:pPr>
        <w:rPr>
          <w:rFonts w:ascii="Calibri" w:hAnsi="Calibri" w:cs="Calibri"/>
          <w:b/>
          <w:bCs/>
          <w:sz w:val="24"/>
          <w:szCs w:val="24"/>
        </w:rPr>
      </w:pPr>
    </w:p>
    <w:p w14:paraId="7C78986C" w14:textId="77777777" w:rsidR="00333A33" w:rsidRPr="001C0A0E" w:rsidRDefault="00333A33" w:rsidP="00333A33">
      <w:pPr>
        <w:rPr>
          <w:rFonts w:ascii="Calibri" w:hAnsi="Calibri" w:cs="Calibri"/>
          <w:b/>
          <w:bCs/>
          <w:sz w:val="24"/>
          <w:szCs w:val="24"/>
        </w:rPr>
      </w:pPr>
      <w:r w:rsidRPr="001C0A0E">
        <w:rPr>
          <w:rFonts w:ascii="Calibri" w:hAnsi="Calibri" w:cs="Calibri"/>
          <w:b/>
          <w:bCs/>
          <w:sz w:val="24"/>
          <w:szCs w:val="24"/>
        </w:rPr>
        <w:t>Social Media Post/Content</w:t>
      </w:r>
    </w:p>
    <w:p w14:paraId="397C529B" w14:textId="05890D75" w:rsidR="00333A33" w:rsidRPr="001C0A0E" w:rsidRDefault="00333A33" w:rsidP="00333A33">
      <w:pPr>
        <w:rPr>
          <w:rFonts w:ascii="Calibri" w:hAnsi="Calibri" w:cs="Calibri"/>
          <w:sz w:val="24"/>
          <w:szCs w:val="24"/>
        </w:rPr>
      </w:pPr>
      <w:r w:rsidRPr="001C0A0E">
        <w:rPr>
          <w:rFonts w:ascii="Calibri" w:hAnsi="Calibri" w:cs="Calibri"/>
          <w:sz w:val="24"/>
          <w:szCs w:val="24"/>
          <w:u w:val="single"/>
        </w:rPr>
        <w:t>Photo:</w:t>
      </w:r>
      <w:r w:rsidRPr="001C0A0E">
        <w:rPr>
          <w:rFonts w:ascii="Calibri" w:hAnsi="Calibri" w:cs="Calibri"/>
          <w:sz w:val="24"/>
          <w:szCs w:val="24"/>
        </w:rPr>
        <w:t xml:space="preserve"> </w:t>
      </w:r>
      <w:r w:rsidR="00E96207" w:rsidRPr="001C0A0E">
        <w:rPr>
          <w:rFonts w:ascii="Calibri" w:hAnsi="Calibri" w:cs="Calibri"/>
          <w:sz w:val="24"/>
          <w:szCs w:val="24"/>
        </w:rPr>
        <w:t>Trumpets sounding</w:t>
      </w:r>
    </w:p>
    <w:p w14:paraId="6CFB5613" w14:textId="667C9935" w:rsidR="00333A33" w:rsidRPr="001C0A0E" w:rsidRDefault="00333A33" w:rsidP="00333A33">
      <w:pPr>
        <w:rPr>
          <w:rFonts w:ascii="Calibri" w:hAnsi="Calibri" w:cs="Calibri"/>
          <w:sz w:val="24"/>
          <w:szCs w:val="24"/>
        </w:rPr>
      </w:pPr>
      <w:r w:rsidRPr="001C0A0E">
        <w:rPr>
          <w:rFonts w:ascii="Calibri" w:hAnsi="Calibri" w:cs="Calibri"/>
          <w:sz w:val="24"/>
          <w:szCs w:val="24"/>
          <w:u w:val="single"/>
        </w:rPr>
        <w:t>Header:</w:t>
      </w:r>
      <w:r w:rsidRPr="001C0A0E">
        <w:rPr>
          <w:rFonts w:ascii="Calibri" w:hAnsi="Calibri" w:cs="Calibri"/>
          <w:sz w:val="24"/>
          <w:szCs w:val="24"/>
        </w:rPr>
        <w:t xml:space="preserve"> </w:t>
      </w:r>
      <w:r w:rsidRPr="001C0A0E">
        <w:rPr>
          <w:rFonts w:ascii="Calibri" w:hAnsi="Calibri" w:cs="Calibri"/>
          <w:color w:val="000000" w:themeColor="text1"/>
          <w:sz w:val="24"/>
          <w:szCs w:val="24"/>
        </w:rPr>
        <w:t>“</w:t>
      </w:r>
      <w:r w:rsidR="00E96207" w:rsidRPr="001C0A0E">
        <w:rPr>
          <w:rFonts w:ascii="Calibri" w:hAnsi="Calibri" w:cs="Calibri"/>
          <w:color w:val="000000" w:themeColor="text1"/>
          <w:spacing w:val="5"/>
          <w:sz w:val="24"/>
          <w:szCs w:val="24"/>
          <w:shd w:val="clear" w:color="auto" w:fill="FFFFFF"/>
        </w:rPr>
        <w:t>Go and tell…what you hear and see.</w:t>
      </w:r>
      <w:r w:rsidRPr="001C0A0E">
        <w:rPr>
          <w:rFonts w:ascii="Calibri" w:hAnsi="Calibri" w:cs="Calibri"/>
          <w:color w:val="000000" w:themeColor="text1"/>
          <w:sz w:val="24"/>
          <w:szCs w:val="24"/>
        </w:rPr>
        <w:t xml:space="preserve">” – </w:t>
      </w:r>
      <w:r w:rsidR="00E96207" w:rsidRPr="001C0A0E">
        <w:rPr>
          <w:rFonts w:ascii="Calibri" w:hAnsi="Calibri" w:cs="Calibri"/>
          <w:color w:val="000000" w:themeColor="text1"/>
          <w:sz w:val="24"/>
          <w:szCs w:val="24"/>
        </w:rPr>
        <w:t>Matthew</w:t>
      </w:r>
      <w:r w:rsidRPr="001C0A0E">
        <w:rPr>
          <w:rFonts w:ascii="Calibri" w:hAnsi="Calibri" w:cs="Calibri"/>
          <w:color w:val="000000" w:themeColor="text1"/>
          <w:sz w:val="24"/>
          <w:szCs w:val="24"/>
        </w:rPr>
        <w:t xml:space="preserve"> </w:t>
      </w:r>
      <w:r w:rsidR="00E96207" w:rsidRPr="001C0A0E">
        <w:rPr>
          <w:rFonts w:ascii="Calibri" w:hAnsi="Calibri" w:cs="Calibri"/>
          <w:color w:val="000000" w:themeColor="text1"/>
          <w:sz w:val="24"/>
          <w:szCs w:val="24"/>
        </w:rPr>
        <w:t>11</w:t>
      </w:r>
      <w:r w:rsidRPr="001C0A0E">
        <w:rPr>
          <w:rFonts w:ascii="Calibri" w:hAnsi="Calibri" w:cs="Calibri"/>
          <w:color w:val="000000" w:themeColor="text1"/>
          <w:sz w:val="24"/>
          <w:szCs w:val="24"/>
        </w:rPr>
        <w:t>:4</w:t>
      </w:r>
    </w:p>
    <w:p w14:paraId="01221250" w14:textId="049C5193" w:rsidR="00333A33" w:rsidRPr="001C0A0E" w:rsidRDefault="00333A33" w:rsidP="00333A33">
      <w:pPr>
        <w:pStyle w:val="NormalWeb"/>
        <w:rPr>
          <w:rStyle w:val="apple-converted-space"/>
          <w:color w:val="000000"/>
          <w:sz w:val="24"/>
          <w:szCs w:val="24"/>
        </w:rPr>
      </w:pPr>
      <w:r w:rsidRPr="001C0A0E">
        <w:rPr>
          <w:sz w:val="24"/>
          <w:szCs w:val="24"/>
          <w:u w:val="single"/>
        </w:rPr>
        <w:t xml:space="preserve">Copy: </w:t>
      </w:r>
      <w:r w:rsidR="00E96207" w:rsidRPr="001C0A0E">
        <w:rPr>
          <w:sz w:val="24"/>
          <w:szCs w:val="24"/>
        </w:rPr>
        <w:t>It’s Gaudete Sunday. Time to rejoice! The Kingdom of God is at hand!</w:t>
      </w:r>
      <w:r w:rsidRPr="001C0A0E">
        <w:rPr>
          <w:sz w:val="24"/>
          <w:szCs w:val="24"/>
          <w:u w:val="single"/>
        </w:rPr>
        <w:t xml:space="preserve"> </w:t>
      </w:r>
    </w:p>
    <w:p w14:paraId="132540D6" w14:textId="4C3D5EE6" w:rsidR="00333A33" w:rsidRPr="000F225F" w:rsidRDefault="00E96207" w:rsidP="00333A33">
      <w:pPr>
        <w:pStyle w:val="NormalWeb"/>
        <w:rPr>
          <w:color w:val="000000"/>
          <w:sz w:val="24"/>
          <w:szCs w:val="24"/>
        </w:rPr>
      </w:pPr>
      <w:r w:rsidRPr="001C0A0E">
        <w:rPr>
          <w:rStyle w:val="apple-converted-space"/>
          <w:color w:val="000000"/>
          <w:sz w:val="24"/>
          <w:szCs w:val="24"/>
        </w:rPr>
        <w:t xml:space="preserve">Share the Good News of </w:t>
      </w:r>
      <w:r w:rsidR="00354D86" w:rsidRPr="001C0A0E">
        <w:rPr>
          <w:rStyle w:val="apple-converted-space"/>
          <w:color w:val="000000"/>
          <w:sz w:val="24"/>
          <w:szCs w:val="24"/>
        </w:rPr>
        <w:t>O</w:t>
      </w:r>
      <w:r w:rsidRPr="001C0A0E">
        <w:rPr>
          <w:rStyle w:val="apple-converted-space"/>
          <w:color w:val="000000"/>
          <w:sz w:val="24"/>
          <w:szCs w:val="24"/>
        </w:rPr>
        <w:t>ur Lord with those</w:t>
      </w:r>
      <w:r w:rsidR="00333A33" w:rsidRPr="001C0A0E">
        <w:rPr>
          <w:rStyle w:val="apple-converted-space"/>
          <w:color w:val="000000"/>
          <w:sz w:val="24"/>
          <w:szCs w:val="24"/>
        </w:rPr>
        <w:t xml:space="preserve"> </w:t>
      </w:r>
      <w:r w:rsidRPr="001C0A0E">
        <w:rPr>
          <w:rStyle w:val="apple-converted-space"/>
          <w:color w:val="000000"/>
          <w:sz w:val="24"/>
          <w:szCs w:val="24"/>
        </w:rPr>
        <w:t xml:space="preserve">in need of Christ’s consolation. Please consider a gift to </w:t>
      </w:r>
      <w:r w:rsidR="00333A33" w:rsidRPr="001C0A0E">
        <w:rPr>
          <w:rStyle w:val="apple-converted-space"/>
          <w:color w:val="000000"/>
          <w:sz w:val="24"/>
          <w:szCs w:val="24"/>
        </w:rPr>
        <w:t>our parish</w:t>
      </w:r>
      <w:r w:rsidR="001C0A0E" w:rsidRPr="001C0A0E">
        <w:rPr>
          <w:rStyle w:val="apple-converted-space"/>
          <w:color w:val="000000"/>
          <w:sz w:val="24"/>
          <w:szCs w:val="24"/>
        </w:rPr>
        <w:t xml:space="preserve"> and the</w:t>
      </w:r>
      <w:r w:rsidR="00333A33" w:rsidRPr="001C0A0E">
        <w:rPr>
          <w:rStyle w:val="apple-converted-space"/>
          <w:color w:val="000000"/>
          <w:sz w:val="24"/>
          <w:szCs w:val="24"/>
        </w:rPr>
        <w:t xml:space="preserve"> </w:t>
      </w:r>
      <w:r w:rsidR="001C0A0E" w:rsidRPr="001C0A0E">
        <w:rPr>
          <w:rStyle w:val="apple-converted-space"/>
          <w:color w:val="000000"/>
          <w:sz w:val="24"/>
          <w:szCs w:val="24"/>
        </w:rPr>
        <w:t>Catholic Ministry Appeal</w:t>
      </w:r>
      <w:r w:rsidRPr="001C0A0E">
        <w:rPr>
          <w:rStyle w:val="apple-converted-space"/>
          <w:color w:val="000000"/>
          <w:sz w:val="24"/>
          <w:szCs w:val="24"/>
        </w:rPr>
        <w:t>. It’s just about the best Christmas gift you can give!</w:t>
      </w:r>
      <w:r w:rsidRPr="000F225F">
        <w:rPr>
          <w:rStyle w:val="apple-converted-space"/>
          <w:color w:val="000000"/>
          <w:sz w:val="24"/>
          <w:szCs w:val="24"/>
        </w:rPr>
        <w:t xml:space="preserve"> </w:t>
      </w:r>
    </w:p>
    <w:p w14:paraId="173506F2" w14:textId="77777777" w:rsidR="00333A33" w:rsidRPr="000F225F" w:rsidRDefault="00333A33" w:rsidP="00333A33">
      <w:pPr>
        <w:rPr>
          <w:rFonts w:ascii="Calibri" w:hAnsi="Calibri" w:cs="Calibri"/>
          <w:sz w:val="24"/>
          <w:szCs w:val="24"/>
        </w:rPr>
      </w:pPr>
    </w:p>
    <w:p w14:paraId="52D70D44" w14:textId="77777777" w:rsidR="00525D64" w:rsidRPr="000F225F" w:rsidRDefault="00525D64" w:rsidP="00333A33">
      <w:pPr>
        <w:rPr>
          <w:rFonts w:ascii="Calibri" w:hAnsi="Calibri" w:cs="Calibri"/>
          <w:sz w:val="24"/>
          <w:szCs w:val="24"/>
        </w:rPr>
      </w:pPr>
    </w:p>
    <w:sectPr w:rsidR="00525D64" w:rsidRPr="000F225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7D5D" w14:textId="77777777" w:rsidR="000A01A4" w:rsidRDefault="000A01A4" w:rsidP="00EB1602">
      <w:r>
        <w:separator/>
      </w:r>
    </w:p>
  </w:endnote>
  <w:endnote w:type="continuationSeparator" w:id="0">
    <w:p w14:paraId="3992B56D" w14:textId="77777777" w:rsidR="000A01A4" w:rsidRDefault="000A01A4"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B7D55" w14:textId="77777777" w:rsidR="000A01A4" w:rsidRDefault="000A01A4" w:rsidP="00EB1602">
      <w:r>
        <w:separator/>
      </w:r>
    </w:p>
  </w:footnote>
  <w:footnote w:type="continuationSeparator" w:id="0">
    <w:p w14:paraId="2954AE70" w14:textId="77777777" w:rsidR="000A01A4" w:rsidRDefault="000A01A4"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411D3"/>
    <w:rsid w:val="00057FD5"/>
    <w:rsid w:val="000664F1"/>
    <w:rsid w:val="00072AFB"/>
    <w:rsid w:val="000858DA"/>
    <w:rsid w:val="00090694"/>
    <w:rsid w:val="000A01A4"/>
    <w:rsid w:val="000A3A6C"/>
    <w:rsid w:val="000B2B20"/>
    <w:rsid w:val="000C12F7"/>
    <w:rsid w:val="000C493E"/>
    <w:rsid w:val="000C691A"/>
    <w:rsid w:val="000D2B3D"/>
    <w:rsid w:val="000D7A19"/>
    <w:rsid w:val="000F225F"/>
    <w:rsid w:val="000F506B"/>
    <w:rsid w:val="00101077"/>
    <w:rsid w:val="00113F83"/>
    <w:rsid w:val="001158A3"/>
    <w:rsid w:val="00115F24"/>
    <w:rsid w:val="00122BB1"/>
    <w:rsid w:val="001554E2"/>
    <w:rsid w:val="00156951"/>
    <w:rsid w:val="00171CDE"/>
    <w:rsid w:val="00172DF2"/>
    <w:rsid w:val="00174FEC"/>
    <w:rsid w:val="001758ED"/>
    <w:rsid w:val="00180247"/>
    <w:rsid w:val="001C0A0E"/>
    <w:rsid w:val="001C4DED"/>
    <w:rsid w:val="001C6104"/>
    <w:rsid w:val="001E337F"/>
    <w:rsid w:val="00215ABB"/>
    <w:rsid w:val="00254D33"/>
    <w:rsid w:val="00263551"/>
    <w:rsid w:val="00270BC5"/>
    <w:rsid w:val="00274CF1"/>
    <w:rsid w:val="00276454"/>
    <w:rsid w:val="00286D17"/>
    <w:rsid w:val="002A1274"/>
    <w:rsid w:val="002A5EF4"/>
    <w:rsid w:val="002B26F1"/>
    <w:rsid w:val="002B29A3"/>
    <w:rsid w:val="002C15BF"/>
    <w:rsid w:val="002C3348"/>
    <w:rsid w:val="002D1D8B"/>
    <w:rsid w:val="002E7E13"/>
    <w:rsid w:val="00306330"/>
    <w:rsid w:val="00306CAF"/>
    <w:rsid w:val="00330EDD"/>
    <w:rsid w:val="00333A33"/>
    <w:rsid w:val="00334062"/>
    <w:rsid w:val="003343FC"/>
    <w:rsid w:val="0034568E"/>
    <w:rsid w:val="00354D86"/>
    <w:rsid w:val="003552F7"/>
    <w:rsid w:val="003574AE"/>
    <w:rsid w:val="0036634D"/>
    <w:rsid w:val="003B0B48"/>
    <w:rsid w:val="003C1FA6"/>
    <w:rsid w:val="003C311D"/>
    <w:rsid w:val="003C32A0"/>
    <w:rsid w:val="003C65EE"/>
    <w:rsid w:val="003D50D8"/>
    <w:rsid w:val="00402853"/>
    <w:rsid w:val="0040309A"/>
    <w:rsid w:val="00417BAC"/>
    <w:rsid w:val="004250A9"/>
    <w:rsid w:val="004309F6"/>
    <w:rsid w:val="00434B9A"/>
    <w:rsid w:val="004536C8"/>
    <w:rsid w:val="004552C9"/>
    <w:rsid w:val="00461BE3"/>
    <w:rsid w:val="00464155"/>
    <w:rsid w:val="004713FB"/>
    <w:rsid w:val="004912C6"/>
    <w:rsid w:val="004C1767"/>
    <w:rsid w:val="004C7C1F"/>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F0238"/>
    <w:rsid w:val="005F2CB5"/>
    <w:rsid w:val="0062250B"/>
    <w:rsid w:val="00625805"/>
    <w:rsid w:val="00634879"/>
    <w:rsid w:val="00635BDB"/>
    <w:rsid w:val="006414C7"/>
    <w:rsid w:val="00653403"/>
    <w:rsid w:val="006549D5"/>
    <w:rsid w:val="00685091"/>
    <w:rsid w:val="00686247"/>
    <w:rsid w:val="00691BA7"/>
    <w:rsid w:val="006959E2"/>
    <w:rsid w:val="006D6CDA"/>
    <w:rsid w:val="006D7E89"/>
    <w:rsid w:val="006E43AA"/>
    <w:rsid w:val="006F31F7"/>
    <w:rsid w:val="006F471C"/>
    <w:rsid w:val="00701D4E"/>
    <w:rsid w:val="00701E7A"/>
    <w:rsid w:val="00713C1D"/>
    <w:rsid w:val="00722782"/>
    <w:rsid w:val="007342DB"/>
    <w:rsid w:val="0075521B"/>
    <w:rsid w:val="00764DAF"/>
    <w:rsid w:val="00767228"/>
    <w:rsid w:val="00771F1D"/>
    <w:rsid w:val="007827E6"/>
    <w:rsid w:val="007A4CDB"/>
    <w:rsid w:val="007A7624"/>
    <w:rsid w:val="007C2F05"/>
    <w:rsid w:val="007C4BF1"/>
    <w:rsid w:val="007D1B5E"/>
    <w:rsid w:val="007D2FC9"/>
    <w:rsid w:val="007E25B7"/>
    <w:rsid w:val="007E7E64"/>
    <w:rsid w:val="007F2BE4"/>
    <w:rsid w:val="007F664B"/>
    <w:rsid w:val="0080349A"/>
    <w:rsid w:val="008108CE"/>
    <w:rsid w:val="008167CE"/>
    <w:rsid w:val="008305A4"/>
    <w:rsid w:val="008327BA"/>
    <w:rsid w:val="0083773E"/>
    <w:rsid w:val="008424E7"/>
    <w:rsid w:val="00847AA0"/>
    <w:rsid w:val="00857F68"/>
    <w:rsid w:val="00860491"/>
    <w:rsid w:val="00862903"/>
    <w:rsid w:val="00886754"/>
    <w:rsid w:val="008972F3"/>
    <w:rsid w:val="008A4FD1"/>
    <w:rsid w:val="008E7DDA"/>
    <w:rsid w:val="009123AB"/>
    <w:rsid w:val="00912559"/>
    <w:rsid w:val="00920C5C"/>
    <w:rsid w:val="0092676E"/>
    <w:rsid w:val="009454F4"/>
    <w:rsid w:val="009474E5"/>
    <w:rsid w:val="00964D9E"/>
    <w:rsid w:val="00967507"/>
    <w:rsid w:val="00970663"/>
    <w:rsid w:val="009749FB"/>
    <w:rsid w:val="009819DF"/>
    <w:rsid w:val="00987701"/>
    <w:rsid w:val="00993007"/>
    <w:rsid w:val="0099355E"/>
    <w:rsid w:val="009A19B8"/>
    <w:rsid w:val="009B118C"/>
    <w:rsid w:val="009D3A3D"/>
    <w:rsid w:val="009D5A29"/>
    <w:rsid w:val="009E7795"/>
    <w:rsid w:val="00A111CA"/>
    <w:rsid w:val="00A13F6F"/>
    <w:rsid w:val="00A2449D"/>
    <w:rsid w:val="00A30921"/>
    <w:rsid w:val="00A54BCC"/>
    <w:rsid w:val="00A663A7"/>
    <w:rsid w:val="00A75063"/>
    <w:rsid w:val="00A912F1"/>
    <w:rsid w:val="00A946E3"/>
    <w:rsid w:val="00AA24BB"/>
    <w:rsid w:val="00AA588F"/>
    <w:rsid w:val="00AB15B0"/>
    <w:rsid w:val="00AC02E4"/>
    <w:rsid w:val="00AC1900"/>
    <w:rsid w:val="00AC1EDB"/>
    <w:rsid w:val="00AD7128"/>
    <w:rsid w:val="00AE78F3"/>
    <w:rsid w:val="00B252E6"/>
    <w:rsid w:val="00B30DBA"/>
    <w:rsid w:val="00B3189C"/>
    <w:rsid w:val="00B35271"/>
    <w:rsid w:val="00B535BD"/>
    <w:rsid w:val="00B559FE"/>
    <w:rsid w:val="00B67FCB"/>
    <w:rsid w:val="00B70B95"/>
    <w:rsid w:val="00B81094"/>
    <w:rsid w:val="00B85708"/>
    <w:rsid w:val="00B85D5B"/>
    <w:rsid w:val="00B937F7"/>
    <w:rsid w:val="00BA542E"/>
    <w:rsid w:val="00BB2852"/>
    <w:rsid w:val="00BB7FB5"/>
    <w:rsid w:val="00BD03CE"/>
    <w:rsid w:val="00BE76F0"/>
    <w:rsid w:val="00BF109D"/>
    <w:rsid w:val="00BF4EBC"/>
    <w:rsid w:val="00C05636"/>
    <w:rsid w:val="00C11B5F"/>
    <w:rsid w:val="00C21C47"/>
    <w:rsid w:val="00C32EF9"/>
    <w:rsid w:val="00C551F4"/>
    <w:rsid w:val="00C650D8"/>
    <w:rsid w:val="00C75381"/>
    <w:rsid w:val="00CA4FD8"/>
    <w:rsid w:val="00CD4CB6"/>
    <w:rsid w:val="00CD53D7"/>
    <w:rsid w:val="00CF505A"/>
    <w:rsid w:val="00D03756"/>
    <w:rsid w:val="00D04D98"/>
    <w:rsid w:val="00D05CC3"/>
    <w:rsid w:val="00D13784"/>
    <w:rsid w:val="00D15E57"/>
    <w:rsid w:val="00D22A03"/>
    <w:rsid w:val="00D339F9"/>
    <w:rsid w:val="00D455D2"/>
    <w:rsid w:val="00D478A8"/>
    <w:rsid w:val="00D70624"/>
    <w:rsid w:val="00D70F70"/>
    <w:rsid w:val="00D7660B"/>
    <w:rsid w:val="00D82157"/>
    <w:rsid w:val="00D82CBE"/>
    <w:rsid w:val="00D84351"/>
    <w:rsid w:val="00D903FC"/>
    <w:rsid w:val="00DA6D66"/>
    <w:rsid w:val="00DC410D"/>
    <w:rsid w:val="00DC6CAE"/>
    <w:rsid w:val="00DC7FC8"/>
    <w:rsid w:val="00DE0AA7"/>
    <w:rsid w:val="00E11295"/>
    <w:rsid w:val="00E140DE"/>
    <w:rsid w:val="00E178F0"/>
    <w:rsid w:val="00E22746"/>
    <w:rsid w:val="00E2533C"/>
    <w:rsid w:val="00E468B6"/>
    <w:rsid w:val="00E65AC5"/>
    <w:rsid w:val="00E67AF2"/>
    <w:rsid w:val="00E91162"/>
    <w:rsid w:val="00E96207"/>
    <w:rsid w:val="00EB04F0"/>
    <w:rsid w:val="00EB085A"/>
    <w:rsid w:val="00EB1602"/>
    <w:rsid w:val="00EC7718"/>
    <w:rsid w:val="00ED0691"/>
    <w:rsid w:val="00ED3C3E"/>
    <w:rsid w:val="00EE01A0"/>
    <w:rsid w:val="00EF2F01"/>
    <w:rsid w:val="00F07DB2"/>
    <w:rsid w:val="00F10CA3"/>
    <w:rsid w:val="00F129DE"/>
    <w:rsid w:val="00F147D5"/>
    <w:rsid w:val="00F20B5E"/>
    <w:rsid w:val="00F32C87"/>
    <w:rsid w:val="00F57574"/>
    <w:rsid w:val="00F74450"/>
    <w:rsid w:val="00F93CEE"/>
    <w:rsid w:val="00F96962"/>
    <w:rsid w:val="00FA57F1"/>
    <w:rsid w:val="00FD17A9"/>
    <w:rsid w:val="00FF341D"/>
    <w:rsid w:val="00FF426F"/>
    <w:rsid w:val="00FF459C"/>
    <w:rsid w:val="1EF79460"/>
    <w:rsid w:val="367A6D4A"/>
    <w:rsid w:val="4ACF213A"/>
    <w:rsid w:val="536015EE"/>
    <w:rsid w:val="55779994"/>
    <w:rsid w:val="56F0D9E8"/>
    <w:rsid w:val="60311FB6"/>
    <w:rsid w:val="619843B0"/>
    <w:rsid w:val="72A5C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333A33"/>
  </w:style>
  <w:style w:type="paragraph" w:customStyle="1" w:styleId="pof">
    <w:name w:val="pof"/>
    <w:basedOn w:val="Normal"/>
    <w:rsid w:val="00333A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25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DB818-962B-467E-B241-15BCD72E6CF4}"/>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Leslie Ulrich</cp:lastModifiedBy>
  <cp:revision>9</cp:revision>
  <dcterms:created xsi:type="dcterms:W3CDTF">2025-03-04T19:30:00Z</dcterms:created>
  <dcterms:modified xsi:type="dcterms:W3CDTF">2025-10-10T20:19:00Z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